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CDA5A8" w14:textId="77777777" w:rsidR="00733313" w:rsidRDefault="00C575EF">
      <w:pPr>
        <w:spacing w:before="85"/>
        <w:ind w:left="140"/>
        <w:jc w:val="center"/>
        <w:rPr>
          <w:b/>
          <w:sz w:val="18"/>
          <w:szCs w:val="18"/>
        </w:rPr>
      </w:pPr>
      <w:r>
        <w:rPr>
          <w:b/>
          <w:sz w:val="18"/>
          <w:szCs w:val="18"/>
        </w:rPr>
        <w:t>SFA</w:t>
      </w:r>
      <w:r>
        <w:rPr>
          <w:b/>
          <w:spacing w:val="-10"/>
          <w:sz w:val="18"/>
          <w:szCs w:val="18"/>
        </w:rPr>
        <w:t xml:space="preserve"> </w:t>
      </w:r>
      <w:r>
        <w:rPr>
          <w:b/>
          <w:sz w:val="18"/>
          <w:szCs w:val="18"/>
        </w:rPr>
        <w:t>Core</w:t>
      </w:r>
      <w:r>
        <w:rPr>
          <w:b/>
          <w:spacing w:val="-9"/>
          <w:sz w:val="18"/>
          <w:szCs w:val="18"/>
        </w:rPr>
        <w:t xml:space="preserve"> </w:t>
      </w:r>
      <w:r>
        <w:rPr>
          <w:b/>
          <w:sz w:val="18"/>
          <w:szCs w:val="18"/>
        </w:rPr>
        <w:t>Curriculum</w:t>
      </w:r>
      <w:r>
        <w:rPr>
          <w:b/>
          <w:spacing w:val="-10"/>
          <w:sz w:val="18"/>
          <w:szCs w:val="18"/>
        </w:rPr>
        <w:t xml:space="preserve"> </w:t>
      </w:r>
      <w:r>
        <w:rPr>
          <w:b/>
          <w:sz w:val="18"/>
          <w:szCs w:val="18"/>
        </w:rPr>
        <w:t>Course</w:t>
      </w:r>
      <w:r>
        <w:rPr>
          <w:b/>
          <w:spacing w:val="-10"/>
          <w:sz w:val="18"/>
          <w:szCs w:val="18"/>
        </w:rPr>
        <w:t xml:space="preserve"> </w:t>
      </w:r>
      <w:r>
        <w:rPr>
          <w:b/>
          <w:sz w:val="18"/>
          <w:szCs w:val="18"/>
        </w:rPr>
        <w:t>Syllabus</w:t>
      </w:r>
      <w:r>
        <w:rPr>
          <w:b/>
          <w:spacing w:val="-7"/>
          <w:sz w:val="18"/>
          <w:szCs w:val="18"/>
        </w:rPr>
        <w:t xml:space="preserve"> </w:t>
      </w:r>
      <w:r>
        <w:rPr>
          <w:b/>
          <w:spacing w:val="-2"/>
          <w:sz w:val="18"/>
          <w:szCs w:val="18"/>
        </w:rPr>
        <w:t>Guidelines</w:t>
      </w:r>
    </w:p>
    <w:p w14:paraId="1658E4EB" w14:textId="77777777" w:rsidR="00733313" w:rsidRDefault="00733313">
      <w:pPr>
        <w:pStyle w:val="BodyText"/>
        <w:spacing w:before="9"/>
        <w:rPr>
          <w:b/>
          <w:sz w:val="18"/>
          <w:szCs w:val="18"/>
        </w:rPr>
      </w:pPr>
    </w:p>
    <w:p w14:paraId="6B52B867" w14:textId="77777777" w:rsidR="00733313" w:rsidRDefault="00C575EF">
      <w:pPr>
        <w:pStyle w:val="BodyText"/>
        <w:spacing w:before="0" w:line="259" w:lineRule="auto"/>
        <w:ind w:left="139" w:right="152"/>
        <w:rPr>
          <w:sz w:val="18"/>
          <w:szCs w:val="18"/>
        </w:rPr>
      </w:pPr>
      <w:r>
        <w:rPr>
          <w:noProof/>
        </w:rPr>
        <mc:AlternateContent>
          <mc:Choice Requires="wps">
            <w:drawing>
              <wp:anchor distT="0" distB="0" distL="0" distR="0" simplePos="0" relativeHeight="6" behindDoc="0" locked="0" layoutInCell="0" allowOverlap="1" wp14:anchorId="071FF40D" wp14:editId="6FE23B96">
                <wp:simplePos x="0" y="0"/>
                <wp:positionH relativeFrom="page">
                  <wp:posOffset>895985</wp:posOffset>
                </wp:positionH>
                <wp:positionV relativeFrom="paragraph">
                  <wp:posOffset>962660</wp:posOffset>
                </wp:positionV>
                <wp:extent cx="5980430" cy="6350"/>
                <wp:effectExtent l="0" t="0" r="0" b="0"/>
                <wp:wrapTopAndBottom/>
                <wp:docPr id="1" name="docshape3"/>
                <wp:cNvGraphicFramePr/>
                <a:graphic xmlns:a="http://schemas.openxmlformats.org/drawingml/2006/main">
                  <a:graphicData uri="http://schemas.microsoft.com/office/word/2010/wordprocessingShape">
                    <wps:wsp>
                      <wps:cNvSpPr/>
                      <wps:spPr>
                        <a:xfrm>
                          <a:off x="0" y="0"/>
                          <a:ext cx="5980320" cy="6480"/>
                        </a:xfrm>
                        <a:prstGeom prst="rect">
                          <a:avLst/>
                        </a:prstGeom>
                        <a:solidFill>
                          <a:srgbClr val="000000"/>
                        </a:solidFill>
                        <a:ln w="0">
                          <a:noFill/>
                        </a:ln>
                      </wps:spPr>
                      <wps:style>
                        <a:lnRef idx="0">
                          <a:scrgbClr r="0" g="0" b="0"/>
                        </a:lnRef>
                        <a:fillRef idx="0">
                          <a:scrgbClr r="0" g="0" b="0"/>
                        </a:fillRef>
                        <a:effectRef idx="0">
                          <a:scrgbClr r="0" g="0" b="0"/>
                        </a:effectRef>
                        <a:fontRef idx="minor"/>
                      </wps:style>
                      <wps:bodyPr/>
                    </wps:wsp>
                  </a:graphicData>
                </a:graphic>
              </wp:anchor>
            </w:drawing>
          </mc:Choice>
          <mc:Fallback>
            <w:pict>
              <v:rect id="shape_0" ID="docshape3" path="m0,0l-2147483645,0l-2147483645,-2147483646l0,-2147483646xe" fillcolor="black" stroked="f" o:allowincell="f" style="position:absolute;margin-left:70.55pt;margin-top:75.8pt;width:470.85pt;height:0.45pt;mso-wrap-style:none;v-text-anchor:middle;mso-position-horizontal-relative:page" wp14:anchorId="1E422BC9">
                <v:fill o:detectmouseclick="t" type="solid" color2="white"/>
                <v:stroke color="#3465a4" joinstyle="round" endcap="flat"/>
                <w10:wrap type="topAndBottom"/>
              </v:rect>
            </w:pict>
          </mc:Fallback>
        </mc:AlternateContent>
      </w:r>
      <w:r>
        <w:rPr>
          <w:sz w:val="18"/>
          <w:szCs w:val="18"/>
        </w:rPr>
        <w:t>Please</w:t>
      </w:r>
      <w:r>
        <w:rPr>
          <w:spacing w:val="-3"/>
          <w:sz w:val="18"/>
          <w:szCs w:val="18"/>
        </w:rPr>
        <w:t xml:space="preserve"> </w:t>
      </w:r>
      <w:r>
        <w:rPr>
          <w:sz w:val="18"/>
          <w:szCs w:val="18"/>
        </w:rPr>
        <w:t>include</w:t>
      </w:r>
      <w:r>
        <w:rPr>
          <w:spacing w:val="-3"/>
          <w:sz w:val="18"/>
          <w:szCs w:val="18"/>
        </w:rPr>
        <w:t xml:space="preserve"> </w:t>
      </w:r>
      <w:r>
        <w:rPr>
          <w:sz w:val="18"/>
          <w:szCs w:val="18"/>
        </w:rPr>
        <w:t>the</w:t>
      </w:r>
      <w:r>
        <w:rPr>
          <w:spacing w:val="-3"/>
          <w:sz w:val="18"/>
          <w:szCs w:val="18"/>
        </w:rPr>
        <w:t xml:space="preserve"> </w:t>
      </w:r>
      <w:r>
        <w:rPr>
          <w:sz w:val="18"/>
          <w:szCs w:val="18"/>
        </w:rPr>
        <w:t>following</w:t>
      </w:r>
      <w:r>
        <w:rPr>
          <w:spacing w:val="-4"/>
          <w:sz w:val="18"/>
          <w:szCs w:val="18"/>
        </w:rPr>
        <w:t xml:space="preserve"> </w:t>
      </w:r>
      <w:r>
        <w:rPr>
          <w:sz w:val="18"/>
          <w:szCs w:val="18"/>
        </w:rPr>
        <w:t>elements</w:t>
      </w:r>
      <w:r>
        <w:rPr>
          <w:spacing w:val="-4"/>
          <w:sz w:val="18"/>
          <w:szCs w:val="18"/>
        </w:rPr>
        <w:t xml:space="preserve"> </w:t>
      </w:r>
      <w:r>
        <w:rPr>
          <w:sz w:val="18"/>
          <w:szCs w:val="18"/>
        </w:rPr>
        <w:t>in</w:t>
      </w:r>
      <w:r>
        <w:rPr>
          <w:spacing w:val="-4"/>
          <w:sz w:val="18"/>
          <w:szCs w:val="18"/>
        </w:rPr>
        <w:t xml:space="preserve"> </w:t>
      </w:r>
      <w:r>
        <w:rPr>
          <w:sz w:val="18"/>
          <w:szCs w:val="18"/>
        </w:rPr>
        <w:t>all</w:t>
      </w:r>
      <w:r>
        <w:rPr>
          <w:spacing w:val="-3"/>
          <w:sz w:val="18"/>
          <w:szCs w:val="18"/>
        </w:rPr>
        <w:t xml:space="preserve"> </w:t>
      </w:r>
      <w:r>
        <w:rPr>
          <w:sz w:val="18"/>
          <w:szCs w:val="18"/>
        </w:rPr>
        <w:t>course syllabi.</w:t>
      </w:r>
      <w:r>
        <w:rPr>
          <w:spacing w:val="-2"/>
          <w:sz w:val="18"/>
          <w:szCs w:val="18"/>
        </w:rPr>
        <w:t xml:space="preserve"> </w:t>
      </w:r>
      <w:r>
        <w:rPr>
          <w:sz w:val="18"/>
          <w:szCs w:val="18"/>
        </w:rPr>
        <w:t>This</w:t>
      </w:r>
      <w:r>
        <w:rPr>
          <w:spacing w:val="-4"/>
          <w:sz w:val="18"/>
          <w:szCs w:val="18"/>
        </w:rPr>
        <w:t xml:space="preserve"> </w:t>
      </w:r>
      <w:r>
        <w:rPr>
          <w:sz w:val="18"/>
          <w:szCs w:val="18"/>
          <w:u w:val="single"/>
        </w:rPr>
        <w:t>document</w:t>
      </w:r>
      <w:r>
        <w:rPr>
          <w:spacing w:val="-3"/>
          <w:sz w:val="18"/>
          <w:szCs w:val="18"/>
          <w:u w:val="single"/>
        </w:rPr>
        <w:t xml:space="preserve"> </w:t>
      </w:r>
      <w:r>
        <w:rPr>
          <w:sz w:val="18"/>
          <w:szCs w:val="18"/>
          <w:u w:val="single"/>
        </w:rPr>
        <w:t>is</w:t>
      </w:r>
      <w:r>
        <w:rPr>
          <w:spacing w:val="-1"/>
          <w:sz w:val="18"/>
          <w:szCs w:val="18"/>
          <w:u w:val="single"/>
        </w:rPr>
        <w:t xml:space="preserve"> </w:t>
      </w:r>
      <w:r>
        <w:rPr>
          <w:sz w:val="18"/>
          <w:szCs w:val="18"/>
          <w:u w:val="single"/>
        </w:rPr>
        <w:t>not</w:t>
      </w:r>
      <w:r>
        <w:rPr>
          <w:spacing w:val="-3"/>
          <w:sz w:val="18"/>
          <w:szCs w:val="18"/>
          <w:u w:val="single"/>
        </w:rPr>
        <w:t xml:space="preserve"> </w:t>
      </w:r>
      <w:r>
        <w:rPr>
          <w:sz w:val="18"/>
          <w:szCs w:val="18"/>
          <w:u w:val="single"/>
        </w:rPr>
        <w:t>intended</w:t>
      </w:r>
      <w:r>
        <w:rPr>
          <w:spacing w:val="-2"/>
          <w:sz w:val="18"/>
          <w:szCs w:val="18"/>
          <w:u w:val="single"/>
        </w:rPr>
        <w:t xml:space="preserve"> </w:t>
      </w:r>
      <w:r>
        <w:rPr>
          <w:sz w:val="18"/>
          <w:szCs w:val="18"/>
          <w:u w:val="single"/>
        </w:rPr>
        <w:t>to</w:t>
      </w:r>
      <w:r>
        <w:rPr>
          <w:spacing w:val="-2"/>
          <w:sz w:val="18"/>
          <w:szCs w:val="18"/>
          <w:u w:val="single"/>
        </w:rPr>
        <w:t xml:space="preserve"> </w:t>
      </w:r>
      <w:r>
        <w:rPr>
          <w:sz w:val="18"/>
          <w:szCs w:val="18"/>
          <w:u w:val="single"/>
        </w:rPr>
        <w:t>be</w:t>
      </w:r>
      <w:r>
        <w:rPr>
          <w:spacing w:val="-3"/>
          <w:sz w:val="18"/>
          <w:szCs w:val="18"/>
          <w:u w:val="single"/>
        </w:rPr>
        <w:t xml:space="preserve"> </w:t>
      </w:r>
      <w:r>
        <w:rPr>
          <w:sz w:val="18"/>
          <w:szCs w:val="18"/>
          <w:u w:val="single"/>
        </w:rPr>
        <w:t>a</w:t>
      </w:r>
      <w:r>
        <w:rPr>
          <w:spacing w:val="-3"/>
          <w:sz w:val="18"/>
          <w:szCs w:val="18"/>
          <w:u w:val="single"/>
        </w:rPr>
        <w:t xml:space="preserve"> </w:t>
      </w:r>
      <w:r>
        <w:rPr>
          <w:sz w:val="18"/>
          <w:szCs w:val="18"/>
          <w:u w:val="single"/>
        </w:rPr>
        <w:t xml:space="preserve">template but </w:t>
      </w:r>
      <w:r>
        <w:rPr>
          <w:sz w:val="18"/>
          <w:szCs w:val="18"/>
        </w:rPr>
        <w:t>a listing of</w:t>
      </w:r>
      <w:r>
        <w:rPr>
          <w:spacing w:val="-1"/>
          <w:sz w:val="18"/>
          <w:szCs w:val="18"/>
        </w:rPr>
        <w:t xml:space="preserve"> </w:t>
      </w:r>
      <w:r>
        <w:rPr>
          <w:sz w:val="18"/>
          <w:szCs w:val="18"/>
        </w:rPr>
        <w:t xml:space="preserve">the items that must be included in your syllabus for compliance with federal, state, SACSCOC, and SFA standards. You may include additional information as appropriate for your course and discipline. </w:t>
      </w:r>
      <w:r>
        <w:rPr>
          <w:sz w:val="18"/>
          <w:szCs w:val="18"/>
          <w:u w:val="single"/>
        </w:rPr>
        <w:t>For all</w:t>
      </w:r>
      <w:r>
        <w:rPr>
          <w:sz w:val="18"/>
          <w:szCs w:val="18"/>
        </w:rPr>
        <w:t xml:space="preserve"> </w:t>
      </w:r>
      <w:r>
        <w:rPr>
          <w:sz w:val="18"/>
          <w:szCs w:val="18"/>
          <w:u w:val="single"/>
        </w:rPr>
        <w:t>undergraduate courses, state law requires posting the syllabus online along with your updated CV by the 7</w:t>
      </w:r>
      <w:r>
        <w:rPr>
          <w:sz w:val="18"/>
          <w:szCs w:val="18"/>
          <w:u w:val="single"/>
          <w:vertAlign w:val="superscript"/>
        </w:rPr>
        <w:t>th</w:t>
      </w:r>
      <w:r>
        <w:rPr>
          <w:sz w:val="18"/>
          <w:szCs w:val="18"/>
        </w:rPr>
        <w:t xml:space="preserve"> </w:t>
      </w:r>
      <w:r>
        <w:rPr>
          <w:sz w:val="18"/>
          <w:szCs w:val="18"/>
          <w:u w:val="single"/>
        </w:rPr>
        <w:t>day</w:t>
      </w:r>
      <w:r>
        <w:rPr>
          <w:spacing w:val="-4"/>
          <w:sz w:val="18"/>
          <w:szCs w:val="18"/>
          <w:u w:val="single"/>
        </w:rPr>
        <w:t xml:space="preserve"> </w:t>
      </w:r>
      <w:r>
        <w:rPr>
          <w:sz w:val="18"/>
          <w:szCs w:val="18"/>
          <w:u w:val="single"/>
        </w:rPr>
        <w:t>after the 1</w:t>
      </w:r>
      <w:r>
        <w:rPr>
          <w:sz w:val="18"/>
          <w:szCs w:val="18"/>
          <w:u w:val="single"/>
          <w:vertAlign w:val="superscript"/>
        </w:rPr>
        <w:t>s</w:t>
      </w:r>
      <w:r>
        <w:rPr>
          <w:sz w:val="18"/>
          <w:szCs w:val="18"/>
          <w:vertAlign w:val="superscript"/>
        </w:rPr>
        <w:t>t</w:t>
      </w:r>
      <w:r>
        <w:rPr>
          <w:spacing w:val="-3"/>
          <w:sz w:val="18"/>
          <w:szCs w:val="18"/>
          <w:u w:val="single"/>
        </w:rPr>
        <w:t xml:space="preserve"> </w:t>
      </w:r>
      <w:r>
        <w:rPr>
          <w:sz w:val="18"/>
          <w:szCs w:val="18"/>
          <w:u w:val="single"/>
        </w:rPr>
        <w:t>day</w:t>
      </w:r>
      <w:r>
        <w:rPr>
          <w:spacing w:val="-4"/>
          <w:sz w:val="18"/>
          <w:szCs w:val="18"/>
          <w:u w:val="single"/>
        </w:rPr>
        <w:t xml:space="preserve"> </w:t>
      </w:r>
      <w:r>
        <w:rPr>
          <w:sz w:val="18"/>
          <w:szCs w:val="18"/>
          <w:u w:val="single"/>
        </w:rPr>
        <w:t>of</w:t>
      </w:r>
      <w:r>
        <w:rPr>
          <w:spacing w:val="-2"/>
          <w:sz w:val="18"/>
          <w:szCs w:val="18"/>
          <w:u w:val="single"/>
        </w:rPr>
        <w:t xml:space="preserve"> </w:t>
      </w:r>
      <w:r>
        <w:rPr>
          <w:sz w:val="18"/>
          <w:szCs w:val="18"/>
          <w:u w:val="single"/>
        </w:rPr>
        <w:t>class.</w:t>
      </w:r>
      <w:r>
        <w:rPr>
          <w:sz w:val="18"/>
          <w:szCs w:val="18"/>
        </w:rPr>
        <w:t xml:space="preserve"> Please send your syllabus</w:t>
      </w:r>
      <w:r>
        <w:rPr>
          <w:spacing w:val="-1"/>
          <w:sz w:val="18"/>
          <w:szCs w:val="18"/>
        </w:rPr>
        <w:t xml:space="preserve"> </w:t>
      </w:r>
      <w:r>
        <w:rPr>
          <w:sz w:val="18"/>
          <w:szCs w:val="18"/>
        </w:rPr>
        <w:t>and updated CV promptly to your department chair to make sure they are posted.</w:t>
      </w:r>
    </w:p>
    <w:p w14:paraId="5F7927A0" w14:textId="77777777" w:rsidR="00733313" w:rsidRDefault="00C575EF">
      <w:pPr>
        <w:spacing w:before="91"/>
        <w:ind w:left="3606" w:right="3607"/>
        <w:jc w:val="center"/>
        <w:rPr>
          <w:b/>
          <w:sz w:val="18"/>
          <w:szCs w:val="18"/>
        </w:rPr>
      </w:pPr>
      <w:r>
        <w:rPr>
          <w:b/>
          <w:sz w:val="18"/>
          <w:szCs w:val="18"/>
        </w:rPr>
        <w:t>Course</w:t>
      </w:r>
      <w:r>
        <w:rPr>
          <w:b/>
          <w:spacing w:val="-8"/>
          <w:sz w:val="18"/>
          <w:szCs w:val="18"/>
        </w:rPr>
        <w:t xml:space="preserve"> </w:t>
      </w:r>
      <w:r>
        <w:rPr>
          <w:b/>
          <w:spacing w:val="-2"/>
          <w:sz w:val="18"/>
          <w:szCs w:val="18"/>
        </w:rPr>
        <w:t>Title</w:t>
      </w:r>
    </w:p>
    <w:p w14:paraId="45F207A8" w14:textId="77777777" w:rsidR="00733313" w:rsidRDefault="00C575EF">
      <w:pPr>
        <w:spacing w:before="19"/>
        <w:ind w:left="3606" w:right="3608"/>
        <w:jc w:val="center"/>
        <w:rPr>
          <w:b/>
          <w:sz w:val="18"/>
          <w:szCs w:val="18"/>
        </w:rPr>
      </w:pPr>
      <w:r>
        <w:rPr>
          <w:b/>
          <w:sz w:val="18"/>
          <w:szCs w:val="18"/>
        </w:rPr>
        <w:t>Course</w:t>
      </w:r>
      <w:r>
        <w:rPr>
          <w:b/>
          <w:spacing w:val="-6"/>
          <w:sz w:val="18"/>
          <w:szCs w:val="18"/>
        </w:rPr>
        <w:t xml:space="preserve"> </w:t>
      </w:r>
      <w:r>
        <w:rPr>
          <w:b/>
          <w:sz w:val="18"/>
          <w:szCs w:val="18"/>
        </w:rPr>
        <w:t>Number</w:t>
      </w:r>
      <w:r>
        <w:rPr>
          <w:b/>
          <w:spacing w:val="-5"/>
          <w:sz w:val="18"/>
          <w:szCs w:val="18"/>
        </w:rPr>
        <w:t xml:space="preserve"> </w:t>
      </w:r>
      <w:r>
        <w:rPr>
          <w:b/>
          <w:sz w:val="18"/>
          <w:szCs w:val="18"/>
        </w:rPr>
        <w:t>and</w:t>
      </w:r>
      <w:r>
        <w:rPr>
          <w:b/>
          <w:spacing w:val="-6"/>
          <w:sz w:val="18"/>
          <w:szCs w:val="18"/>
        </w:rPr>
        <w:t xml:space="preserve"> </w:t>
      </w:r>
      <w:r>
        <w:rPr>
          <w:b/>
          <w:spacing w:val="-2"/>
          <w:sz w:val="18"/>
          <w:szCs w:val="18"/>
        </w:rPr>
        <w:t>Section</w:t>
      </w:r>
    </w:p>
    <w:p w14:paraId="711C8C66" w14:textId="77777777" w:rsidR="00733313" w:rsidRDefault="00C575EF">
      <w:pPr>
        <w:spacing w:before="91"/>
        <w:ind w:left="139"/>
        <w:rPr>
          <w:b/>
          <w:sz w:val="18"/>
          <w:szCs w:val="18"/>
        </w:rPr>
      </w:pPr>
      <w:r>
        <w:rPr>
          <w:b/>
          <w:spacing w:val="-4"/>
          <w:sz w:val="18"/>
          <w:szCs w:val="18"/>
        </w:rPr>
        <w:t>Name:</w:t>
      </w:r>
    </w:p>
    <w:p w14:paraId="6F43131F" w14:textId="77777777" w:rsidR="00733313" w:rsidRDefault="00C575EF">
      <w:pPr>
        <w:spacing w:before="20"/>
        <w:ind w:left="139"/>
        <w:rPr>
          <w:b/>
          <w:sz w:val="18"/>
          <w:szCs w:val="18"/>
        </w:rPr>
      </w:pPr>
      <w:r>
        <w:rPr>
          <w:b/>
          <w:spacing w:val="-2"/>
          <w:sz w:val="18"/>
          <w:szCs w:val="18"/>
        </w:rPr>
        <w:t>Email:</w:t>
      </w:r>
    </w:p>
    <w:p w14:paraId="7B418604" w14:textId="77777777" w:rsidR="00733313" w:rsidRDefault="00C575EF">
      <w:pPr>
        <w:spacing w:before="17"/>
        <w:ind w:left="139"/>
        <w:rPr>
          <w:b/>
          <w:sz w:val="18"/>
          <w:szCs w:val="18"/>
        </w:rPr>
      </w:pPr>
      <w:r>
        <w:rPr>
          <w:b/>
          <w:spacing w:val="-2"/>
          <w:sz w:val="18"/>
          <w:szCs w:val="18"/>
        </w:rPr>
        <w:t>Phone:</w:t>
      </w:r>
    </w:p>
    <w:p w14:paraId="1BBF4E1A" w14:textId="77777777" w:rsidR="00733313" w:rsidRDefault="00C575EF">
      <w:pPr>
        <w:spacing w:before="20"/>
        <w:ind w:left="139"/>
        <w:rPr>
          <w:b/>
          <w:sz w:val="18"/>
          <w:szCs w:val="18"/>
        </w:rPr>
      </w:pPr>
      <w:r>
        <w:rPr>
          <w:b/>
          <w:spacing w:val="-2"/>
          <w:sz w:val="18"/>
          <w:szCs w:val="18"/>
        </w:rPr>
        <w:t>Office:</w:t>
      </w:r>
    </w:p>
    <w:p w14:paraId="1523FEA9" w14:textId="77777777" w:rsidR="00733313" w:rsidRDefault="00C575EF">
      <w:pPr>
        <w:spacing w:before="17"/>
        <w:ind w:left="139"/>
        <w:rPr>
          <w:b/>
          <w:sz w:val="18"/>
          <w:szCs w:val="18"/>
        </w:rPr>
      </w:pPr>
      <w:r>
        <w:rPr>
          <w:b/>
          <w:sz w:val="18"/>
          <w:szCs w:val="18"/>
        </w:rPr>
        <w:t>Office</w:t>
      </w:r>
      <w:r>
        <w:rPr>
          <w:b/>
          <w:spacing w:val="-6"/>
          <w:sz w:val="18"/>
          <w:szCs w:val="18"/>
        </w:rPr>
        <w:t xml:space="preserve"> </w:t>
      </w:r>
      <w:r>
        <w:rPr>
          <w:b/>
          <w:spacing w:val="-2"/>
          <w:sz w:val="18"/>
          <w:szCs w:val="18"/>
        </w:rPr>
        <w:t>Hours:</w:t>
      </w:r>
    </w:p>
    <w:p w14:paraId="20ED4A40" w14:textId="77777777" w:rsidR="00733313" w:rsidRDefault="00C575EF">
      <w:pPr>
        <w:spacing w:before="19"/>
        <w:ind w:left="139"/>
        <w:rPr>
          <w:b/>
          <w:sz w:val="18"/>
          <w:szCs w:val="18"/>
        </w:rPr>
      </w:pPr>
      <w:r>
        <w:rPr>
          <w:b/>
          <w:spacing w:val="-2"/>
          <w:sz w:val="18"/>
          <w:szCs w:val="18"/>
        </w:rPr>
        <w:t>Department:</w:t>
      </w:r>
    </w:p>
    <w:p w14:paraId="4A463D36" w14:textId="77777777" w:rsidR="00733313" w:rsidRDefault="00C575EF">
      <w:pPr>
        <w:spacing w:before="18"/>
        <w:ind w:left="139"/>
        <w:rPr>
          <w:b/>
          <w:sz w:val="18"/>
          <w:szCs w:val="18"/>
        </w:rPr>
      </w:pPr>
      <w:r>
        <w:rPr>
          <w:b/>
          <w:sz w:val="18"/>
          <w:szCs w:val="18"/>
        </w:rPr>
        <w:t>Class</w:t>
      </w:r>
      <w:r>
        <w:rPr>
          <w:b/>
          <w:spacing w:val="-5"/>
          <w:sz w:val="18"/>
          <w:szCs w:val="18"/>
        </w:rPr>
        <w:t xml:space="preserve"> </w:t>
      </w:r>
      <w:r>
        <w:rPr>
          <w:b/>
          <w:sz w:val="18"/>
          <w:szCs w:val="18"/>
        </w:rPr>
        <w:t>meeting</w:t>
      </w:r>
      <w:r>
        <w:rPr>
          <w:b/>
          <w:spacing w:val="-5"/>
          <w:sz w:val="18"/>
          <w:szCs w:val="18"/>
        </w:rPr>
        <w:t xml:space="preserve"> </w:t>
      </w:r>
      <w:r>
        <w:rPr>
          <w:b/>
          <w:sz w:val="18"/>
          <w:szCs w:val="18"/>
        </w:rPr>
        <w:t>time</w:t>
      </w:r>
      <w:r>
        <w:rPr>
          <w:b/>
          <w:spacing w:val="-6"/>
          <w:sz w:val="18"/>
          <w:szCs w:val="18"/>
        </w:rPr>
        <w:t xml:space="preserve"> </w:t>
      </w:r>
      <w:r>
        <w:rPr>
          <w:b/>
          <w:sz w:val="18"/>
          <w:szCs w:val="18"/>
        </w:rPr>
        <w:t>and</w:t>
      </w:r>
      <w:r>
        <w:rPr>
          <w:b/>
          <w:spacing w:val="-5"/>
          <w:sz w:val="18"/>
          <w:szCs w:val="18"/>
        </w:rPr>
        <w:t xml:space="preserve"> </w:t>
      </w:r>
      <w:r>
        <w:rPr>
          <w:b/>
          <w:spacing w:val="-2"/>
          <w:sz w:val="18"/>
          <w:szCs w:val="18"/>
        </w:rPr>
        <w:t>place:</w:t>
      </w:r>
    </w:p>
    <w:p w14:paraId="03A710CB" w14:textId="77777777" w:rsidR="00733313" w:rsidRDefault="00733313">
      <w:pPr>
        <w:pStyle w:val="BodyText"/>
        <w:spacing w:before="2"/>
        <w:rPr>
          <w:b/>
          <w:sz w:val="18"/>
          <w:szCs w:val="18"/>
        </w:rPr>
      </w:pPr>
    </w:p>
    <w:p w14:paraId="3B3BFCDC" w14:textId="77777777" w:rsidR="00733313" w:rsidRDefault="00C575EF">
      <w:pPr>
        <w:ind w:left="139"/>
        <w:rPr>
          <w:b/>
          <w:sz w:val="18"/>
          <w:szCs w:val="18"/>
        </w:rPr>
      </w:pPr>
      <w:r>
        <w:rPr>
          <w:b/>
          <w:sz w:val="18"/>
          <w:szCs w:val="18"/>
        </w:rPr>
        <w:t>Course</w:t>
      </w:r>
      <w:r>
        <w:rPr>
          <w:b/>
          <w:spacing w:val="-8"/>
          <w:sz w:val="18"/>
          <w:szCs w:val="18"/>
        </w:rPr>
        <w:t xml:space="preserve"> </w:t>
      </w:r>
      <w:r>
        <w:rPr>
          <w:b/>
          <w:spacing w:val="-2"/>
          <w:sz w:val="18"/>
          <w:szCs w:val="18"/>
        </w:rPr>
        <w:t>Description</w:t>
      </w:r>
    </w:p>
    <w:p w14:paraId="076057D8" w14:textId="77777777" w:rsidR="00733313" w:rsidRDefault="00C575EF">
      <w:pPr>
        <w:pStyle w:val="BodyText"/>
        <w:spacing w:before="12" w:line="259" w:lineRule="auto"/>
        <w:ind w:left="140" w:right="70"/>
        <w:rPr>
          <w:i/>
          <w:iCs/>
          <w:sz w:val="18"/>
          <w:szCs w:val="18"/>
        </w:rPr>
      </w:pPr>
      <w:r>
        <w:rPr>
          <w:i/>
          <w:iCs/>
          <w:sz w:val="18"/>
          <w:szCs w:val="18"/>
        </w:rPr>
        <w:t>Provide</w:t>
      </w:r>
      <w:r>
        <w:rPr>
          <w:i/>
          <w:iCs/>
          <w:spacing w:val="-3"/>
          <w:sz w:val="18"/>
          <w:szCs w:val="18"/>
        </w:rPr>
        <w:t xml:space="preserve"> </w:t>
      </w:r>
      <w:r>
        <w:rPr>
          <w:i/>
          <w:iCs/>
          <w:sz w:val="18"/>
          <w:szCs w:val="18"/>
        </w:rPr>
        <w:t>the</w:t>
      </w:r>
      <w:r>
        <w:rPr>
          <w:i/>
          <w:iCs/>
          <w:spacing w:val="-3"/>
          <w:sz w:val="18"/>
          <w:szCs w:val="18"/>
        </w:rPr>
        <w:t xml:space="preserve"> </w:t>
      </w:r>
      <w:r>
        <w:rPr>
          <w:i/>
          <w:iCs/>
          <w:sz w:val="18"/>
          <w:szCs w:val="18"/>
        </w:rPr>
        <w:t>course</w:t>
      </w:r>
      <w:r>
        <w:rPr>
          <w:i/>
          <w:iCs/>
          <w:spacing w:val="-3"/>
          <w:sz w:val="18"/>
          <w:szCs w:val="18"/>
        </w:rPr>
        <w:t xml:space="preserve"> </w:t>
      </w:r>
      <w:r>
        <w:rPr>
          <w:i/>
          <w:iCs/>
          <w:sz w:val="18"/>
          <w:szCs w:val="18"/>
        </w:rPr>
        <w:t>description</w:t>
      </w:r>
      <w:r>
        <w:rPr>
          <w:i/>
          <w:iCs/>
          <w:spacing w:val="-4"/>
          <w:sz w:val="18"/>
          <w:szCs w:val="18"/>
        </w:rPr>
        <w:t xml:space="preserve"> </w:t>
      </w:r>
      <w:r>
        <w:rPr>
          <w:i/>
          <w:iCs/>
          <w:sz w:val="18"/>
          <w:szCs w:val="18"/>
        </w:rPr>
        <w:t>from</w:t>
      </w:r>
      <w:r>
        <w:rPr>
          <w:i/>
          <w:iCs/>
          <w:spacing w:val="-7"/>
          <w:sz w:val="18"/>
          <w:szCs w:val="18"/>
        </w:rPr>
        <w:t xml:space="preserve"> </w:t>
      </w:r>
      <w:r>
        <w:rPr>
          <w:i/>
          <w:iCs/>
          <w:sz w:val="18"/>
          <w:szCs w:val="18"/>
        </w:rPr>
        <w:t>the</w:t>
      </w:r>
      <w:r>
        <w:rPr>
          <w:i/>
          <w:iCs/>
          <w:spacing w:val="-3"/>
          <w:sz w:val="18"/>
          <w:szCs w:val="18"/>
        </w:rPr>
        <w:t xml:space="preserve"> </w:t>
      </w:r>
      <w:r>
        <w:rPr>
          <w:i/>
          <w:iCs/>
          <w:sz w:val="18"/>
          <w:szCs w:val="18"/>
        </w:rPr>
        <w:t>current</w:t>
      </w:r>
      <w:r>
        <w:rPr>
          <w:i/>
          <w:iCs/>
          <w:spacing w:val="-3"/>
          <w:sz w:val="18"/>
          <w:szCs w:val="18"/>
        </w:rPr>
        <w:t xml:space="preserve"> </w:t>
      </w:r>
      <w:r>
        <w:rPr>
          <w:i/>
          <w:iCs/>
          <w:sz w:val="18"/>
          <w:szCs w:val="18"/>
        </w:rPr>
        <w:t>General</w:t>
      </w:r>
      <w:r>
        <w:rPr>
          <w:i/>
          <w:iCs/>
          <w:spacing w:val="-3"/>
          <w:sz w:val="18"/>
          <w:szCs w:val="18"/>
        </w:rPr>
        <w:t xml:space="preserve"> </w:t>
      </w:r>
      <w:r>
        <w:rPr>
          <w:i/>
          <w:iCs/>
          <w:sz w:val="18"/>
          <w:szCs w:val="18"/>
        </w:rPr>
        <w:t>Bulletin</w:t>
      </w:r>
      <w:r>
        <w:rPr>
          <w:i/>
          <w:iCs/>
          <w:spacing w:val="-4"/>
          <w:sz w:val="18"/>
          <w:szCs w:val="18"/>
        </w:rPr>
        <w:t xml:space="preserve">, including </w:t>
      </w:r>
      <w:r>
        <w:rPr>
          <w:i/>
          <w:iCs/>
          <w:sz w:val="18"/>
          <w:szCs w:val="18"/>
        </w:rPr>
        <w:t>prerequisites</w:t>
      </w:r>
      <w:r>
        <w:rPr>
          <w:i/>
          <w:iCs/>
          <w:spacing w:val="-4"/>
          <w:sz w:val="18"/>
          <w:szCs w:val="18"/>
        </w:rPr>
        <w:t xml:space="preserve"> </w:t>
      </w:r>
      <w:r>
        <w:rPr>
          <w:i/>
          <w:iCs/>
          <w:sz w:val="18"/>
          <w:szCs w:val="18"/>
        </w:rPr>
        <w:t>and</w:t>
      </w:r>
      <w:r>
        <w:rPr>
          <w:i/>
          <w:iCs/>
          <w:spacing w:val="-2"/>
          <w:sz w:val="18"/>
          <w:szCs w:val="18"/>
        </w:rPr>
        <w:t xml:space="preserve"> </w:t>
      </w:r>
      <w:r>
        <w:rPr>
          <w:i/>
          <w:iCs/>
          <w:sz w:val="18"/>
          <w:szCs w:val="18"/>
        </w:rPr>
        <w:t xml:space="preserve">co-requisites. </w:t>
      </w:r>
    </w:p>
    <w:p w14:paraId="1616BDBB" w14:textId="77777777" w:rsidR="00733313" w:rsidRDefault="00733313">
      <w:pPr>
        <w:pStyle w:val="BodyText"/>
        <w:spacing w:before="12" w:line="259" w:lineRule="auto"/>
        <w:ind w:left="140" w:right="70"/>
        <w:rPr>
          <w:sz w:val="18"/>
          <w:szCs w:val="18"/>
        </w:rPr>
      </w:pPr>
    </w:p>
    <w:p w14:paraId="0179749F" w14:textId="77777777" w:rsidR="00733313" w:rsidRDefault="00C575EF">
      <w:pPr>
        <w:pStyle w:val="BodyText"/>
        <w:spacing w:before="12" w:line="259" w:lineRule="auto"/>
        <w:ind w:left="140" w:right="70"/>
        <w:rPr>
          <w:b/>
          <w:spacing w:val="-2"/>
          <w:sz w:val="18"/>
          <w:szCs w:val="18"/>
        </w:rPr>
      </w:pPr>
      <w:bookmarkStart w:id="0" w:name="_Hlk122078650"/>
      <w:r>
        <w:rPr>
          <w:b/>
          <w:spacing w:val="-2"/>
          <w:sz w:val="18"/>
          <w:szCs w:val="18"/>
        </w:rPr>
        <w:t>Course Contact Hours and Study Hours</w:t>
      </w:r>
    </w:p>
    <w:p w14:paraId="2B7BA864" w14:textId="77777777" w:rsidR="00733313" w:rsidRDefault="00C575EF">
      <w:pPr>
        <w:pStyle w:val="BodyText"/>
        <w:spacing w:before="12" w:line="259" w:lineRule="auto"/>
        <w:ind w:left="140" w:right="70"/>
        <w:rPr>
          <w:sz w:val="18"/>
          <w:szCs w:val="18"/>
        </w:rPr>
      </w:pPr>
      <w:r>
        <w:rPr>
          <w:i/>
          <w:iCs/>
          <w:sz w:val="18"/>
          <w:szCs w:val="18"/>
        </w:rPr>
        <w:t>Justify why this course merits the number of credit hours assigned to it.</w:t>
      </w:r>
      <w:r>
        <w:rPr>
          <w:sz w:val="18"/>
          <w:szCs w:val="18"/>
        </w:rPr>
        <w:t xml:space="preserve"> </w:t>
      </w:r>
      <w:r>
        <w:rPr>
          <w:i/>
          <w:iCs/>
          <w:sz w:val="18"/>
          <w:szCs w:val="18"/>
        </w:rPr>
        <w:t xml:space="preserve">Please keep in mind that, under federal financial aid eligibility requirements, </w:t>
      </w:r>
      <w:hyperlink r:id="rId8">
        <w:r>
          <w:rPr>
            <w:rStyle w:val="Hyperlink"/>
            <w:i/>
            <w:sz w:val="18"/>
            <w:szCs w:val="18"/>
          </w:rPr>
          <w:t>HOP policy 02-207</w:t>
        </w:r>
      </w:hyperlink>
      <w:r>
        <w:rPr>
          <w:i/>
          <w:sz w:val="18"/>
          <w:szCs w:val="18"/>
        </w:rPr>
        <w:t xml:space="preserve"> </w:t>
      </w:r>
      <w:r>
        <w:rPr>
          <w:i/>
          <w:iCs/>
          <w:sz w:val="18"/>
          <w:szCs w:val="18"/>
        </w:rPr>
        <w:t xml:space="preserve">defines the credit hour as “(1) Not less than one hour of classroom or direct faculty instruction and a minimum of two hours out-of-class student work each week for approximately fifteen weeks for one semester hour of credit, or the equivalent amount of work over a different amount of time, or (2) at least an equivalent amount of work as outlined in item 1 above for other academic activities as established by the institution including laboratory work, internships, practicum, studio work, and other academic work leading to the award of credit hours.” So, for instance, a </w:t>
      </w:r>
      <w:proofErr w:type="gramStart"/>
      <w:r>
        <w:rPr>
          <w:i/>
          <w:iCs/>
          <w:sz w:val="18"/>
          <w:szCs w:val="18"/>
        </w:rPr>
        <w:t>3 credit</w:t>
      </w:r>
      <w:proofErr w:type="gramEnd"/>
      <w:r>
        <w:rPr>
          <w:i/>
          <w:iCs/>
          <w:sz w:val="18"/>
          <w:szCs w:val="18"/>
        </w:rPr>
        <w:t xml:space="preserve"> hour face-to-face course in the fall term should approximate 3 hours of classroom time/direct instruction and at least 6 hours of out-of-class work per week. Online or hybrid courses should employ various strategies for creating student-professor contact and are held to the same standard for contact hours and out-of-class work as face-to-face classes</w:t>
      </w:r>
      <w:r>
        <w:rPr>
          <w:sz w:val="18"/>
          <w:szCs w:val="18"/>
        </w:rPr>
        <w:t>.</w:t>
      </w:r>
      <w:bookmarkEnd w:id="0"/>
    </w:p>
    <w:p w14:paraId="41F7D9BF" w14:textId="77777777" w:rsidR="00733313" w:rsidRDefault="00733313">
      <w:pPr>
        <w:pStyle w:val="BodyText"/>
        <w:spacing w:before="18" w:line="259" w:lineRule="auto"/>
        <w:ind w:right="198"/>
        <w:rPr>
          <w:sz w:val="18"/>
          <w:szCs w:val="18"/>
        </w:rPr>
      </w:pPr>
    </w:p>
    <w:p w14:paraId="5C695C6C" w14:textId="77777777" w:rsidR="00733313" w:rsidRDefault="00C575EF">
      <w:pPr>
        <w:ind w:left="140"/>
        <w:rPr>
          <w:b/>
          <w:sz w:val="18"/>
          <w:szCs w:val="18"/>
        </w:rPr>
      </w:pPr>
      <w:r>
        <w:rPr>
          <w:b/>
          <w:sz w:val="18"/>
          <w:szCs w:val="18"/>
        </w:rPr>
        <w:t>General</w:t>
      </w:r>
      <w:r>
        <w:rPr>
          <w:b/>
          <w:spacing w:val="-7"/>
          <w:sz w:val="18"/>
          <w:szCs w:val="18"/>
        </w:rPr>
        <w:t xml:space="preserve"> </w:t>
      </w:r>
      <w:r>
        <w:rPr>
          <w:b/>
          <w:sz w:val="18"/>
          <w:szCs w:val="18"/>
        </w:rPr>
        <w:t>Education</w:t>
      </w:r>
      <w:r>
        <w:rPr>
          <w:b/>
          <w:spacing w:val="-8"/>
          <w:sz w:val="18"/>
          <w:szCs w:val="18"/>
        </w:rPr>
        <w:t xml:space="preserve"> </w:t>
      </w:r>
      <w:r>
        <w:rPr>
          <w:b/>
          <w:sz w:val="18"/>
          <w:szCs w:val="18"/>
        </w:rPr>
        <w:t>Core</w:t>
      </w:r>
      <w:r>
        <w:rPr>
          <w:b/>
          <w:spacing w:val="-7"/>
          <w:sz w:val="18"/>
          <w:szCs w:val="18"/>
        </w:rPr>
        <w:t xml:space="preserve"> </w:t>
      </w:r>
      <w:r>
        <w:rPr>
          <w:b/>
          <w:spacing w:val="-2"/>
          <w:sz w:val="18"/>
          <w:szCs w:val="18"/>
        </w:rPr>
        <w:t>Curriculum</w:t>
      </w:r>
    </w:p>
    <w:p w14:paraId="510B9046" w14:textId="77777777" w:rsidR="00733313" w:rsidRDefault="00C575EF">
      <w:pPr>
        <w:pStyle w:val="BodyText"/>
        <w:spacing w:before="18" w:line="254" w:lineRule="auto"/>
        <w:ind w:left="140" w:right="198"/>
        <w:rPr>
          <w:sz w:val="18"/>
          <w:szCs w:val="18"/>
        </w:rPr>
      </w:pPr>
      <w:r>
        <w:rPr>
          <w:sz w:val="18"/>
          <w:szCs w:val="18"/>
        </w:rPr>
        <w:t>The Texas Higher Education Coordinating Board has identified six core learning objectives:</w:t>
      </w:r>
      <w:r>
        <w:rPr>
          <w:spacing w:val="40"/>
          <w:sz w:val="18"/>
          <w:szCs w:val="18"/>
        </w:rPr>
        <w:t xml:space="preserve"> </w:t>
      </w:r>
      <w:r>
        <w:rPr>
          <w:sz w:val="18"/>
          <w:szCs w:val="18"/>
        </w:rPr>
        <w:t>Critical Thinking Skills,</w:t>
      </w:r>
      <w:r>
        <w:rPr>
          <w:spacing w:val="-4"/>
          <w:sz w:val="18"/>
          <w:szCs w:val="18"/>
        </w:rPr>
        <w:t xml:space="preserve"> </w:t>
      </w:r>
      <w:r>
        <w:rPr>
          <w:sz w:val="18"/>
          <w:szCs w:val="18"/>
        </w:rPr>
        <w:t>Communication</w:t>
      </w:r>
      <w:r>
        <w:rPr>
          <w:spacing w:val="-6"/>
          <w:sz w:val="18"/>
          <w:szCs w:val="18"/>
        </w:rPr>
        <w:t xml:space="preserve"> </w:t>
      </w:r>
      <w:r>
        <w:rPr>
          <w:sz w:val="18"/>
          <w:szCs w:val="18"/>
        </w:rPr>
        <w:t>Skills,</w:t>
      </w:r>
      <w:r>
        <w:rPr>
          <w:spacing w:val="-2"/>
          <w:sz w:val="18"/>
          <w:szCs w:val="18"/>
        </w:rPr>
        <w:t xml:space="preserve"> </w:t>
      </w:r>
      <w:r>
        <w:rPr>
          <w:sz w:val="18"/>
          <w:szCs w:val="18"/>
        </w:rPr>
        <w:t>Empirical</w:t>
      </w:r>
      <w:r>
        <w:rPr>
          <w:spacing w:val="-5"/>
          <w:sz w:val="18"/>
          <w:szCs w:val="18"/>
        </w:rPr>
        <w:t xml:space="preserve"> </w:t>
      </w:r>
      <w:r>
        <w:rPr>
          <w:sz w:val="18"/>
          <w:szCs w:val="18"/>
        </w:rPr>
        <w:t>and</w:t>
      </w:r>
      <w:r>
        <w:rPr>
          <w:spacing w:val="-4"/>
          <w:sz w:val="18"/>
          <w:szCs w:val="18"/>
        </w:rPr>
        <w:t xml:space="preserve"> </w:t>
      </w:r>
      <w:r>
        <w:rPr>
          <w:sz w:val="18"/>
          <w:szCs w:val="18"/>
        </w:rPr>
        <w:t>Quantitative</w:t>
      </w:r>
      <w:r>
        <w:rPr>
          <w:spacing w:val="-5"/>
          <w:sz w:val="18"/>
          <w:szCs w:val="18"/>
        </w:rPr>
        <w:t xml:space="preserve"> </w:t>
      </w:r>
      <w:r>
        <w:rPr>
          <w:sz w:val="18"/>
          <w:szCs w:val="18"/>
        </w:rPr>
        <w:t>Skills,</w:t>
      </w:r>
      <w:r>
        <w:rPr>
          <w:spacing w:val="-4"/>
          <w:sz w:val="18"/>
          <w:szCs w:val="18"/>
        </w:rPr>
        <w:t xml:space="preserve"> </w:t>
      </w:r>
      <w:r>
        <w:rPr>
          <w:sz w:val="18"/>
          <w:szCs w:val="18"/>
        </w:rPr>
        <w:t>Teamwork,</w:t>
      </w:r>
      <w:r>
        <w:rPr>
          <w:spacing w:val="-4"/>
          <w:sz w:val="18"/>
          <w:szCs w:val="18"/>
        </w:rPr>
        <w:t xml:space="preserve"> </w:t>
      </w:r>
      <w:r>
        <w:rPr>
          <w:sz w:val="18"/>
          <w:szCs w:val="18"/>
        </w:rPr>
        <w:t>Personal</w:t>
      </w:r>
      <w:r>
        <w:rPr>
          <w:spacing w:val="-5"/>
          <w:sz w:val="18"/>
          <w:szCs w:val="18"/>
        </w:rPr>
        <w:t xml:space="preserve"> </w:t>
      </w:r>
      <w:r>
        <w:rPr>
          <w:sz w:val="18"/>
          <w:szCs w:val="18"/>
        </w:rPr>
        <w:t>Responsibility,</w:t>
      </w:r>
      <w:r>
        <w:rPr>
          <w:spacing w:val="-5"/>
          <w:sz w:val="18"/>
          <w:szCs w:val="18"/>
        </w:rPr>
        <w:t xml:space="preserve"> </w:t>
      </w:r>
      <w:r>
        <w:rPr>
          <w:sz w:val="18"/>
          <w:szCs w:val="18"/>
        </w:rPr>
        <w:t>and</w:t>
      </w:r>
      <w:r>
        <w:rPr>
          <w:spacing w:val="-4"/>
          <w:sz w:val="18"/>
          <w:szCs w:val="18"/>
        </w:rPr>
        <w:t xml:space="preserve"> </w:t>
      </w:r>
      <w:r>
        <w:rPr>
          <w:sz w:val="18"/>
          <w:szCs w:val="18"/>
        </w:rPr>
        <w:t>Social Responsibility.</w:t>
      </w:r>
      <w:r>
        <w:rPr>
          <w:spacing w:val="40"/>
          <w:sz w:val="18"/>
          <w:szCs w:val="18"/>
        </w:rPr>
        <w:t xml:space="preserve"> </w:t>
      </w:r>
      <w:r>
        <w:rPr>
          <w:sz w:val="18"/>
          <w:szCs w:val="18"/>
        </w:rPr>
        <w:t>SFA is committed to the improvement of its general education core curriculum by regular assessment of student performance on these six objectives.</w:t>
      </w:r>
    </w:p>
    <w:p w14:paraId="43AA9CA1" w14:textId="77777777" w:rsidR="00733313" w:rsidRDefault="00733313">
      <w:pPr>
        <w:spacing w:line="254" w:lineRule="auto"/>
        <w:rPr>
          <w:sz w:val="18"/>
          <w:szCs w:val="18"/>
        </w:rPr>
      </w:pPr>
    </w:p>
    <w:p w14:paraId="0347A61B" w14:textId="77777777" w:rsidR="00733313" w:rsidRDefault="00C575EF">
      <w:pPr>
        <w:spacing w:before="80" w:line="254" w:lineRule="auto"/>
        <w:ind w:left="140"/>
        <w:rPr>
          <w:sz w:val="18"/>
          <w:szCs w:val="18"/>
        </w:rPr>
      </w:pPr>
      <w:r>
        <w:rPr>
          <w:sz w:val="18"/>
          <w:szCs w:val="18"/>
        </w:rPr>
        <w:t>By</w:t>
      </w:r>
      <w:r>
        <w:rPr>
          <w:spacing w:val="-6"/>
          <w:sz w:val="18"/>
          <w:szCs w:val="18"/>
        </w:rPr>
        <w:t xml:space="preserve"> </w:t>
      </w:r>
      <w:r>
        <w:rPr>
          <w:sz w:val="18"/>
          <w:szCs w:val="18"/>
        </w:rPr>
        <w:t>enrolling</w:t>
      </w:r>
      <w:r>
        <w:rPr>
          <w:spacing w:val="-3"/>
          <w:sz w:val="18"/>
          <w:szCs w:val="18"/>
        </w:rPr>
        <w:t xml:space="preserve"> </w:t>
      </w:r>
      <w:r>
        <w:rPr>
          <w:sz w:val="18"/>
          <w:szCs w:val="18"/>
        </w:rPr>
        <w:t>in</w:t>
      </w:r>
      <w:r>
        <w:rPr>
          <w:spacing w:val="-3"/>
          <w:sz w:val="18"/>
          <w:szCs w:val="18"/>
        </w:rPr>
        <w:t xml:space="preserve"> </w:t>
      </w:r>
      <w:r>
        <w:rPr>
          <w:sz w:val="18"/>
          <w:szCs w:val="18"/>
        </w:rPr>
        <w:t>[</w:t>
      </w:r>
      <w:r>
        <w:rPr>
          <w:b/>
          <w:i/>
          <w:iCs/>
          <w:sz w:val="18"/>
          <w:szCs w:val="18"/>
        </w:rPr>
        <w:t>COURSE</w:t>
      </w:r>
      <w:r>
        <w:rPr>
          <w:b/>
          <w:i/>
          <w:iCs/>
          <w:spacing w:val="-3"/>
          <w:sz w:val="18"/>
          <w:szCs w:val="18"/>
        </w:rPr>
        <w:t xml:space="preserve"> </w:t>
      </w:r>
      <w:r>
        <w:rPr>
          <w:b/>
          <w:i/>
          <w:iCs/>
          <w:sz w:val="18"/>
          <w:szCs w:val="18"/>
        </w:rPr>
        <w:t>NAME</w:t>
      </w:r>
      <w:r>
        <w:rPr>
          <w:b/>
          <w:i/>
          <w:iCs/>
          <w:spacing w:val="-3"/>
          <w:sz w:val="18"/>
          <w:szCs w:val="18"/>
        </w:rPr>
        <w:t xml:space="preserve"> </w:t>
      </w:r>
      <w:r>
        <w:rPr>
          <w:b/>
          <w:i/>
          <w:iCs/>
          <w:sz w:val="18"/>
          <w:szCs w:val="18"/>
        </w:rPr>
        <w:t>HERE</w:t>
      </w:r>
      <w:r>
        <w:rPr>
          <w:sz w:val="18"/>
          <w:szCs w:val="18"/>
        </w:rPr>
        <w:t>] you</w:t>
      </w:r>
      <w:r>
        <w:rPr>
          <w:spacing w:val="-3"/>
          <w:sz w:val="18"/>
          <w:szCs w:val="18"/>
        </w:rPr>
        <w:t xml:space="preserve"> </w:t>
      </w:r>
      <w:r>
        <w:rPr>
          <w:sz w:val="18"/>
          <w:szCs w:val="18"/>
        </w:rPr>
        <w:t>are</w:t>
      </w:r>
      <w:r>
        <w:rPr>
          <w:spacing w:val="-2"/>
          <w:sz w:val="18"/>
          <w:szCs w:val="18"/>
        </w:rPr>
        <w:t xml:space="preserve"> </w:t>
      </w:r>
      <w:r>
        <w:rPr>
          <w:sz w:val="18"/>
          <w:szCs w:val="18"/>
        </w:rPr>
        <w:t>also</w:t>
      </w:r>
      <w:r>
        <w:rPr>
          <w:spacing w:val="-1"/>
          <w:sz w:val="18"/>
          <w:szCs w:val="18"/>
        </w:rPr>
        <w:t xml:space="preserve"> </w:t>
      </w:r>
      <w:r>
        <w:rPr>
          <w:sz w:val="18"/>
          <w:szCs w:val="18"/>
        </w:rPr>
        <w:t>enrolling</w:t>
      </w:r>
      <w:r>
        <w:rPr>
          <w:spacing w:val="-3"/>
          <w:sz w:val="18"/>
          <w:szCs w:val="18"/>
        </w:rPr>
        <w:t xml:space="preserve"> </w:t>
      </w:r>
      <w:r>
        <w:rPr>
          <w:sz w:val="18"/>
          <w:szCs w:val="18"/>
        </w:rPr>
        <w:t>in</w:t>
      </w:r>
      <w:r>
        <w:rPr>
          <w:spacing w:val="-3"/>
          <w:sz w:val="18"/>
          <w:szCs w:val="18"/>
        </w:rPr>
        <w:t xml:space="preserve"> </w:t>
      </w:r>
      <w:r>
        <w:rPr>
          <w:sz w:val="18"/>
          <w:szCs w:val="18"/>
        </w:rPr>
        <w:t>a</w:t>
      </w:r>
      <w:r>
        <w:rPr>
          <w:spacing w:val="-2"/>
          <w:sz w:val="18"/>
          <w:szCs w:val="18"/>
        </w:rPr>
        <w:t xml:space="preserve"> </w:t>
      </w:r>
      <w:r>
        <w:rPr>
          <w:sz w:val="18"/>
          <w:szCs w:val="18"/>
        </w:rPr>
        <w:t>Core</w:t>
      </w:r>
      <w:r>
        <w:rPr>
          <w:spacing w:val="-2"/>
          <w:sz w:val="18"/>
          <w:szCs w:val="18"/>
        </w:rPr>
        <w:t xml:space="preserve"> </w:t>
      </w:r>
      <w:r>
        <w:rPr>
          <w:sz w:val="18"/>
          <w:szCs w:val="18"/>
        </w:rPr>
        <w:t>Curriculum</w:t>
      </w:r>
      <w:r>
        <w:rPr>
          <w:spacing w:val="-3"/>
          <w:sz w:val="18"/>
          <w:szCs w:val="18"/>
        </w:rPr>
        <w:t xml:space="preserve"> </w:t>
      </w:r>
      <w:r>
        <w:rPr>
          <w:sz w:val="18"/>
          <w:szCs w:val="18"/>
        </w:rPr>
        <w:t>Course</w:t>
      </w:r>
      <w:r>
        <w:rPr>
          <w:spacing w:val="-2"/>
          <w:sz w:val="18"/>
          <w:szCs w:val="18"/>
        </w:rPr>
        <w:t xml:space="preserve"> </w:t>
      </w:r>
      <w:r>
        <w:rPr>
          <w:sz w:val="18"/>
          <w:szCs w:val="18"/>
        </w:rPr>
        <w:t>that</w:t>
      </w:r>
      <w:r>
        <w:rPr>
          <w:spacing w:val="-2"/>
          <w:sz w:val="18"/>
          <w:szCs w:val="18"/>
        </w:rPr>
        <w:t xml:space="preserve"> </w:t>
      </w:r>
      <w:r>
        <w:rPr>
          <w:sz w:val="18"/>
          <w:szCs w:val="18"/>
        </w:rPr>
        <w:t>fulfills</w:t>
      </w:r>
      <w:r>
        <w:rPr>
          <w:spacing w:val="-3"/>
          <w:sz w:val="18"/>
          <w:szCs w:val="18"/>
        </w:rPr>
        <w:t xml:space="preserve"> </w:t>
      </w:r>
      <w:r>
        <w:rPr>
          <w:sz w:val="18"/>
          <w:szCs w:val="18"/>
        </w:rPr>
        <w:t>the [</w:t>
      </w:r>
      <w:r>
        <w:rPr>
          <w:b/>
          <w:i/>
          <w:iCs/>
          <w:sz w:val="18"/>
          <w:szCs w:val="18"/>
        </w:rPr>
        <w:t>INSERT CORE OBJECTIVE COMPONENT</w:t>
      </w:r>
      <w:r>
        <w:rPr>
          <w:b/>
          <w:sz w:val="18"/>
          <w:szCs w:val="18"/>
        </w:rPr>
        <w:t xml:space="preserve">] </w:t>
      </w:r>
      <w:r>
        <w:rPr>
          <w:sz w:val="18"/>
          <w:szCs w:val="18"/>
        </w:rPr>
        <w:t>requirement.</w:t>
      </w:r>
    </w:p>
    <w:p w14:paraId="6EBC1693" w14:textId="77777777" w:rsidR="00733313" w:rsidRDefault="00C575EF">
      <w:pPr>
        <w:pStyle w:val="BodyText"/>
        <w:spacing w:before="5" w:line="254" w:lineRule="auto"/>
        <w:ind w:left="140" w:hanging="1"/>
        <w:rPr>
          <w:sz w:val="18"/>
          <w:szCs w:val="18"/>
        </w:rPr>
      </w:pPr>
      <w:r>
        <w:rPr>
          <w:sz w:val="18"/>
          <w:szCs w:val="18"/>
        </w:rPr>
        <w:t>The</w:t>
      </w:r>
      <w:r>
        <w:rPr>
          <w:spacing w:val="-2"/>
          <w:sz w:val="18"/>
          <w:szCs w:val="18"/>
        </w:rPr>
        <w:t xml:space="preserve"> </w:t>
      </w:r>
      <w:r>
        <w:rPr>
          <w:sz w:val="18"/>
          <w:szCs w:val="18"/>
        </w:rPr>
        <w:t>chart</w:t>
      </w:r>
      <w:r>
        <w:rPr>
          <w:spacing w:val="-2"/>
          <w:sz w:val="18"/>
          <w:szCs w:val="18"/>
        </w:rPr>
        <w:t xml:space="preserve"> </w:t>
      </w:r>
      <w:r>
        <w:rPr>
          <w:sz w:val="18"/>
          <w:szCs w:val="18"/>
        </w:rPr>
        <w:t>below</w:t>
      </w:r>
      <w:r>
        <w:rPr>
          <w:spacing w:val="-7"/>
          <w:sz w:val="18"/>
          <w:szCs w:val="18"/>
        </w:rPr>
        <w:t xml:space="preserve"> </w:t>
      </w:r>
      <w:r>
        <w:rPr>
          <w:sz w:val="18"/>
          <w:szCs w:val="18"/>
        </w:rPr>
        <w:t>indicates:</w:t>
      </w:r>
      <w:r>
        <w:rPr>
          <w:spacing w:val="-2"/>
          <w:sz w:val="18"/>
          <w:szCs w:val="18"/>
        </w:rPr>
        <w:t xml:space="preserve"> </w:t>
      </w:r>
      <w:r>
        <w:rPr>
          <w:sz w:val="18"/>
          <w:szCs w:val="18"/>
        </w:rPr>
        <w:t>(a)</w:t>
      </w:r>
      <w:r>
        <w:rPr>
          <w:spacing w:val="-1"/>
          <w:sz w:val="18"/>
          <w:szCs w:val="18"/>
        </w:rPr>
        <w:t xml:space="preserve"> </w:t>
      </w:r>
      <w:r>
        <w:rPr>
          <w:sz w:val="18"/>
          <w:szCs w:val="18"/>
        </w:rPr>
        <w:t>The</w:t>
      </w:r>
      <w:r>
        <w:rPr>
          <w:spacing w:val="-2"/>
          <w:sz w:val="18"/>
          <w:szCs w:val="18"/>
        </w:rPr>
        <w:t xml:space="preserve"> </w:t>
      </w:r>
      <w:r>
        <w:rPr>
          <w:sz w:val="18"/>
          <w:szCs w:val="18"/>
        </w:rPr>
        <w:t>core</w:t>
      </w:r>
      <w:r>
        <w:rPr>
          <w:spacing w:val="-4"/>
          <w:sz w:val="18"/>
          <w:szCs w:val="18"/>
        </w:rPr>
        <w:t xml:space="preserve"> </w:t>
      </w:r>
      <w:r>
        <w:rPr>
          <w:sz w:val="18"/>
          <w:szCs w:val="18"/>
        </w:rPr>
        <w:t>objectives</w:t>
      </w:r>
      <w:r>
        <w:rPr>
          <w:spacing w:val="-3"/>
          <w:sz w:val="18"/>
          <w:szCs w:val="18"/>
        </w:rPr>
        <w:t xml:space="preserve"> </w:t>
      </w:r>
      <w:r>
        <w:rPr>
          <w:sz w:val="18"/>
          <w:szCs w:val="18"/>
        </w:rPr>
        <w:t>that</w:t>
      </w:r>
      <w:r>
        <w:rPr>
          <w:spacing w:val="-2"/>
          <w:sz w:val="18"/>
          <w:szCs w:val="18"/>
        </w:rPr>
        <w:t xml:space="preserve"> </w:t>
      </w:r>
      <w:r>
        <w:rPr>
          <w:sz w:val="18"/>
          <w:szCs w:val="18"/>
        </w:rPr>
        <w:t>are</w:t>
      </w:r>
      <w:r>
        <w:rPr>
          <w:spacing w:val="-2"/>
          <w:sz w:val="18"/>
          <w:szCs w:val="18"/>
        </w:rPr>
        <w:t xml:space="preserve"> </w:t>
      </w:r>
      <w:r>
        <w:rPr>
          <w:sz w:val="18"/>
          <w:szCs w:val="18"/>
        </w:rPr>
        <w:t>required</w:t>
      </w:r>
      <w:r>
        <w:rPr>
          <w:spacing w:val="-1"/>
          <w:sz w:val="18"/>
          <w:szCs w:val="18"/>
        </w:rPr>
        <w:t xml:space="preserve"> </w:t>
      </w:r>
      <w:r>
        <w:rPr>
          <w:sz w:val="18"/>
          <w:szCs w:val="18"/>
        </w:rPr>
        <w:t>to</w:t>
      </w:r>
      <w:r>
        <w:rPr>
          <w:spacing w:val="-1"/>
          <w:sz w:val="18"/>
          <w:szCs w:val="18"/>
        </w:rPr>
        <w:t xml:space="preserve"> </w:t>
      </w:r>
      <w:r>
        <w:rPr>
          <w:sz w:val="18"/>
          <w:szCs w:val="18"/>
        </w:rPr>
        <w:t>be</w:t>
      </w:r>
      <w:r>
        <w:rPr>
          <w:spacing w:val="-2"/>
          <w:sz w:val="18"/>
          <w:szCs w:val="18"/>
        </w:rPr>
        <w:t xml:space="preserve"> </w:t>
      </w:r>
      <w:r>
        <w:rPr>
          <w:sz w:val="18"/>
          <w:szCs w:val="18"/>
        </w:rPr>
        <w:t>taught</w:t>
      </w:r>
      <w:r>
        <w:rPr>
          <w:spacing w:val="-3"/>
          <w:sz w:val="18"/>
          <w:szCs w:val="18"/>
        </w:rPr>
        <w:t xml:space="preserve"> </w:t>
      </w:r>
      <w:r>
        <w:rPr>
          <w:sz w:val="18"/>
          <w:szCs w:val="18"/>
        </w:rPr>
        <w:t>in</w:t>
      </w:r>
      <w:r>
        <w:rPr>
          <w:spacing w:val="-3"/>
          <w:sz w:val="18"/>
          <w:szCs w:val="18"/>
        </w:rPr>
        <w:t xml:space="preserve"> </w:t>
      </w:r>
      <w:r>
        <w:rPr>
          <w:sz w:val="18"/>
          <w:szCs w:val="18"/>
        </w:rPr>
        <w:t>this</w:t>
      </w:r>
      <w:r>
        <w:rPr>
          <w:spacing w:val="-3"/>
          <w:sz w:val="18"/>
          <w:szCs w:val="18"/>
        </w:rPr>
        <w:t xml:space="preserve"> </w:t>
      </w:r>
      <w:r>
        <w:rPr>
          <w:sz w:val="18"/>
          <w:szCs w:val="18"/>
        </w:rPr>
        <w:t>course</w:t>
      </w:r>
      <w:r>
        <w:rPr>
          <w:spacing w:val="-2"/>
          <w:sz w:val="18"/>
          <w:szCs w:val="18"/>
        </w:rPr>
        <w:t xml:space="preserve"> </w:t>
      </w:r>
      <w:r>
        <w:rPr>
          <w:sz w:val="18"/>
          <w:szCs w:val="18"/>
        </w:rPr>
        <w:t>per</w:t>
      </w:r>
      <w:r>
        <w:rPr>
          <w:spacing w:val="-1"/>
          <w:sz w:val="18"/>
          <w:szCs w:val="18"/>
        </w:rPr>
        <w:t xml:space="preserve"> </w:t>
      </w:r>
      <w:r>
        <w:rPr>
          <w:sz w:val="18"/>
          <w:szCs w:val="18"/>
        </w:rPr>
        <w:t>the</w:t>
      </w:r>
      <w:r>
        <w:rPr>
          <w:spacing w:val="-2"/>
          <w:sz w:val="18"/>
          <w:szCs w:val="18"/>
        </w:rPr>
        <w:t xml:space="preserve"> </w:t>
      </w:r>
      <w:r>
        <w:rPr>
          <w:sz w:val="18"/>
          <w:szCs w:val="18"/>
        </w:rPr>
        <w:t>Texas</w:t>
      </w:r>
      <w:r>
        <w:rPr>
          <w:spacing w:val="-3"/>
          <w:sz w:val="18"/>
          <w:szCs w:val="18"/>
        </w:rPr>
        <w:t xml:space="preserve"> </w:t>
      </w:r>
      <w:r>
        <w:rPr>
          <w:sz w:val="18"/>
          <w:szCs w:val="18"/>
        </w:rPr>
        <w:t>Higher Education Coordinating Board (THECB), (b) How the required core objectives will be addressed.</w:t>
      </w:r>
    </w:p>
    <w:p w14:paraId="40BAEB28" w14:textId="77777777" w:rsidR="00733313" w:rsidRDefault="00C575EF">
      <w:pPr>
        <w:pStyle w:val="BodyText"/>
        <w:spacing w:before="5" w:line="254" w:lineRule="auto"/>
        <w:ind w:left="140" w:right="198"/>
        <w:rPr>
          <w:sz w:val="18"/>
          <w:szCs w:val="18"/>
        </w:rPr>
      </w:pPr>
      <w:r>
        <w:rPr>
          <w:sz w:val="18"/>
          <w:szCs w:val="18"/>
        </w:rPr>
        <w:t>Include only the core objectives that must be addressed by this course in the first column. Examples of the things that</w:t>
      </w:r>
      <w:r>
        <w:rPr>
          <w:spacing w:val="-3"/>
          <w:sz w:val="18"/>
          <w:szCs w:val="18"/>
        </w:rPr>
        <w:t xml:space="preserve"> </w:t>
      </w:r>
      <w:r>
        <w:rPr>
          <w:sz w:val="18"/>
          <w:szCs w:val="18"/>
        </w:rPr>
        <w:t>can</w:t>
      </w:r>
      <w:r>
        <w:rPr>
          <w:spacing w:val="-4"/>
          <w:sz w:val="18"/>
          <w:szCs w:val="18"/>
        </w:rPr>
        <w:t xml:space="preserve"> </w:t>
      </w:r>
      <w:r>
        <w:rPr>
          <w:sz w:val="18"/>
          <w:szCs w:val="18"/>
        </w:rPr>
        <w:t>be</w:t>
      </w:r>
      <w:r>
        <w:rPr>
          <w:spacing w:val="-3"/>
          <w:sz w:val="18"/>
          <w:szCs w:val="18"/>
        </w:rPr>
        <w:t xml:space="preserve"> </w:t>
      </w:r>
      <w:r>
        <w:rPr>
          <w:sz w:val="18"/>
          <w:szCs w:val="18"/>
        </w:rPr>
        <w:t>included</w:t>
      </w:r>
      <w:r>
        <w:rPr>
          <w:spacing w:val="-2"/>
          <w:sz w:val="18"/>
          <w:szCs w:val="18"/>
        </w:rPr>
        <w:t xml:space="preserve"> </w:t>
      </w:r>
      <w:r>
        <w:rPr>
          <w:sz w:val="18"/>
          <w:szCs w:val="18"/>
        </w:rPr>
        <w:t>in</w:t>
      </w:r>
      <w:r>
        <w:rPr>
          <w:spacing w:val="-4"/>
          <w:sz w:val="18"/>
          <w:szCs w:val="18"/>
        </w:rPr>
        <w:t xml:space="preserve"> </w:t>
      </w:r>
      <w:r>
        <w:rPr>
          <w:sz w:val="18"/>
          <w:szCs w:val="18"/>
        </w:rPr>
        <w:t>the final</w:t>
      </w:r>
      <w:r>
        <w:rPr>
          <w:spacing w:val="-3"/>
          <w:sz w:val="18"/>
          <w:szCs w:val="18"/>
        </w:rPr>
        <w:t xml:space="preserve"> </w:t>
      </w:r>
      <w:r>
        <w:rPr>
          <w:sz w:val="18"/>
          <w:szCs w:val="18"/>
        </w:rPr>
        <w:t>column</w:t>
      </w:r>
      <w:r>
        <w:rPr>
          <w:spacing w:val="-4"/>
          <w:sz w:val="18"/>
          <w:szCs w:val="18"/>
        </w:rPr>
        <w:t xml:space="preserve"> </w:t>
      </w:r>
      <w:r>
        <w:rPr>
          <w:sz w:val="18"/>
          <w:szCs w:val="18"/>
        </w:rPr>
        <w:t>are</w:t>
      </w:r>
      <w:r>
        <w:rPr>
          <w:spacing w:val="40"/>
          <w:sz w:val="18"/>
          <w:szCs w:val="18"/>
        </w:rPr>
        <w:t xml:space="preserve"> </w:t>
      </w:r>
      <w:r>
        <w:rPr>
          <w:sz w:val="18"/>
          <w:szCs w:val="18"/>
        </w:rPr>
        <w:t>Specific</w:t>
      </w:r>
      <w:r>
        <w:rPr>
          <w:spacing w:val="-3"/>
          <w:sz w:val="18"/>
          <w:szCs w:val="18"/>
        </w:rPr>
        <w:t xml:space="preserve"> </w:t>
      </w:r>
      <w:r>
        <w:rPr>
          <w:sz w:val="18"/>
          <w:szCs w:val="18"/>
        </w:rPr>
        <w:t>assignments,</w:t>
      </w:r>
      <w:r>
        <w:rPr>
          <w:spacing w:val="-2"/>
          <w:sz w:val="18"/>
          <w:szCs w:val="18"/>
        </w:rPr>
        <w:t xml:space="preserve"> </w:t>
      </w:r>
      <w:r>
        <w:rPr>
          <w:sz w:val="18"/>
          <w:szCs w:val="18"/>
        </w:rPr>
        <w:t>class</w:t>
      </w:r>
      <w:r>
        <w:rPr>
          <w:spacing w:val="-1"/>
          <w:sz w:val="18"/>
          <w:szCs w:val="18"/>
        </w:rPr>
        <w:t xml:space="preserve"> </w:t>
      </w:r>
      <w:r>
        <w:rPr>
          <w:sz w:val="18"/>
          <w:szCs w:val="18"/>
        </w:rPr>
        <w:t>module(s),</w:t>
      </w:r>
      <w:r>
        <w:rPr>
          <w:spacing w:val="-2"/>
          <w:sz w:val="18"/>
          <w:szCs w:val="18"/>
        </w:rPr>
        <w:t xml:space="preserve"> </w:t>
      </w:r>
      <w:r>
        <w:rPr>
          <w:sz w:val="18"/>
          <w:szCs w:val="18"/>
        </w:rPr>
        <w:t>chapter(s),</w:t>
      </w:r>
      <w:r>
        <w:rPr>
          <w:spacing w:val="-2"/>
          <w:sz w:val="18"/>
          <w:szCs w:val="18"/>
        </w:rPr>
        <w:t xml:space="preserve"> </w:t>
      </w:r>
      <w:r>
        <w:rPr>
          <w:sz w:val="18"/>
          <w:szCs w:val="18"/>
        </w:rPr>
        <w:t>strategies,</w:t>
      </w:r>
      <w:r>
        <w:rPr>
          <w:spacing w:val="-2"/>
          <w:sz w:val="18"/>
          <w:szCs w:val="18"/>
        </w:rPr>
        <w:t xml:space="preserve"> </w:t>
      </w:r>
      <w:r>
        <w:rPr>
          <w:sz w:val="18"/>
          <w:szCs w:val="18"/>
        </w:rPr>
        <w:t>activities, and/or techniques that address the core objectives.</w:t>
      </w:r>
    </w:p>
    <w:p w14:paraId="5DDC41B5" w14:textId="77777777" w:rsidR="00733313" w:rsidRDefault="00733313">
      <w:pPr>
        <w:rPr>
          <w:sz w:val="18"/>
          <w:szCs w:val="18"/>
        </w:rPr>
      </w:pPr>
    </w:p>
    <w:p w14:paraId="65D1B756" w14:textId="77777777" w:rsidR="00733313" w:rsidRDefault="00733313">
      <w:pPr>
        <w:spacing w:before="1"/>
        <w:ind w:left="140"/>
        <w:rPr>
          <w:b/>
          <w:sz w:val="18"/>
          <w:szCs w:val="18"/>
        </w:rPr>
      </w:pPr>
    </w:p>
    <w:p w14:paraId="39733E60" w14:textId="77777777" w:rsidR="00733313" w:rsidRDefault="00C575EF">
      <w:pPr>
        <w:spacing w:before="1"/>
        <w:ind w:left="140"/>
        <w:rPr>
          <w:b/>
          <w:sz w:val="18"/>
          <w:szCs w:val="18"/>
        </w:rPr>
      </w:pPr>
      <w:r>
        <w:rPr>
          <w:b/>
          <w:sz w:val="18"/>
          <w:szCs w:val="18"/>
        </w:rPr>
        <w:t>Core</w:t>
      </w:r>
      <w:r>
        <w:rPr>
          <w:b/>
          <w:spacing w:val="-7"/>
          <w:sz w:val="18"/>
          <w:szCs w:val="18"/>
        </w:rPr>
        <w:t xml:space="preserve"> </w:t>
      </w:r>
      <w:r>
        <w:rPr>
          <w:b/>
          <w:sz w:val="18"/>
          <w:szCs w:val="18"/>
        </w:rPr>
        <w:t>Curriculum</w:t>
      </w:r>
      <w:r>
        <w:rPr>
          <w:b/>
          <w:spacing w:val="-11"/>
          <w:sz w:val="18"/>
          <w:szCs w:val="18"/>
        </w:rPr>
        <w:t xml:space="preserve"> </w:t>
      </w:r>
      <w:r>
        <w:rPr>
          <w:b/>
          <w:sz w:val="18"/>
          <w:szCs w:val="18"/>
        </w:rPr>
        <w:t>Objective</w:t>
      </w:r>
      <w:r>
        <w:rPr>
          <w:b/>
          <w:spacing w:val="-7"/>
          <w:sz w:val="18"/>
          <w:szCs w:val="18"/>
        </w:rPr>
        <w:t xml:space="preserve"> </w:t>
      </w:r>
      <w:r>
        <w:rPr>
          <w:b/>
          <w:spacing w:val="-2"/>
          <w:sz w:val="18"/>
          <w:szCs w:val="18"/>
        </w:rPr>
        <w:t>Table</w:t>
      </w:r>
    </w:p>
    <w:p w14:paraId="152CC471" w14:textId="77777777" w:rsidR="00733313" w:rsidRDefault="00733313">
      <w:pPr>
        <w:pStyle w:val="BodyText"/>
        <w:spacing w:before="4"/>
        <w:rPr>
          <w:b/>
          <w:sz w:val="18"/>
          <w:szCs w:val="18"/>
        </w:rPr>
      </w:pPr>
    </w:p>
    <w:tbl>
      <w:tblPr>
        <w:tblW w:w="10292" w:type="dxa"/>
        <w:tblInd w:w="257" w:type="dxa"/>
        <w:tblLayout w:type="fixed"/>
        <w:tblCellMar>
          <w:left w:w="5" w:type="dxa"/>
          <w:right w:w="5" w:type="dxa"/>
        </w:tblCellMar>
        <w:tblLook w:val="01E0" w:firstRow="1" w:lastRow="1" w:firstColumn="1" w:lastColumn="1" w:noHBand="0" w:noVBand="0"/>
      </w:tblPr>
      <w:tblGrid>
        <w:gridCol w:w="1988"/>
        <w:gridCol w:w="4500"/>
        <w:gridCol w:w="3804"/>
      </w:tblGrid>
      <w:tr w:rsidR="00733313" w14:paraId="275C9F46" w14:textId="77777777">
        <w:trPr>
          <w:trHeight w:val="527"/>
        </w:trPr>
        <w:tc>
          <w:tcPr>
            <w:tcW w:w="1988" w:type="dxa"/>
            <w:tcBorders>
              <w:top w:val="single" w:sz="4" w:space="0" w:color="000000"/>
              <w:left w:val="single" w:sz="4" w:space="0" w:color="000000"/>
              <w:bottom w:val="single" w:sz="24" w:space="0" w:color="000000"/>
              <w:right w:val="single" w:sz="4" w:space="0" w:color="000000"/>
            </w:tcBorders>
            <w:shd w:val="clear" w:color="auto" w:fill="D9D9D9"/>
          </w:tcPr>
          <w:p w14:paraId="7178D52D" w14:textId="77777777" w:rsidR="00733313" w:rsidRDefault="00C575EF">
            <w:pPr>
              <w:pStyle w:val="TableParagraph"/>
              <w:spacing w:line="228" w:lineRule="exact"/>
              <w:ind w:left="508"/>
              <w:rPr>
                <w:rFonts w:asciiTheme="minorHAnsi" w:hAnsiTheme="minorHAnsi" w:cstheme="minorHAnsi"/>
                <w:b/>
                <w:sz w:val="18"/>
                <w:szCs w:val="18"/>
              </w:rPr>
            </w:pPr>
            <w:r>
              <w:rPr>
                <w:rFonts w:asciiTheme="minorHAnsi" w:hAnsiTheme="minorHAnsi" w:cstheme="minorHAnsi"/>
                <w:b/>
                <w:sz w:val="18"/>
                <w:szCs w:val="18"/>
              </w:rPr>
              <w:t>Core</w:t>
            </w:r>
            <w:r>
              <w:rPr>
                <w:rFonts w:asciiTheme="minorHAnsi" w:hAnsiTheme="minorHAnsi" w:cstheme="minorHAnsi"/>
                <w:b/>
                <w:spacing w:val="-4"/>
                <w:sz w:val="18"/>
                <w:szCs w:val="18"/>
              </w:rPr>
              <w:t xml:space="preserve"> </w:t>
            </w:r>
            <w:r>
              <w:rPr>
                <w:rFonts w:asciiTheme="minorHAnsi" w:hAnsiTheme="minorHAnsi" w:cstheme="minorHAnsi"/>
                <w:b/>
                <w:spacing w:val="-2"/>
                <w:sz w:val="18"/>
                <w:szCs w:val="18"/>
              </w:rPr>
              <w:t>Objective</w:t>
            </w:r>
          </w:p>
        </w:tc>
        <w:tc>
          <w:tcPr>
            <w:tcW w:w="4500" w:type="dxa"/>
            <w:tcBorders>
              <w:top w:val="single" w:sz="4" w:space="0" w:color="000000"/>
              <w:left w:val="single" w:sz="4" w:space="0" w:color="000000"/>
              <w:bottom w:val="single" w:sz="24" w:space="0" w:color="000000"/>
              <w:right w:val="single" w:sz="4" w:space="0" w:color="000000"/>
            </w:tcBorders>
            <w:shd w:val="clear" w:color="auto" w:fill="D9D9D9"/>
          </w:tcPr>
          <w:p w14:paraId="43970D0B" w14:textId="77777777" w:rsidR="00733313" w:rsidRDefault="00C575EF">
            <w:pPr>
              <w:pStyle w:val="TableParagraph"/>
              <w:spacing w:line="228" w:lineRule="exact"/>
              <w:ind w:left="508"/>
              <w:rPr>
                <w:rFonts w:asciiTheme="minorHAnsi" w:hAnsiTheme="minorHAnsi" w:cstheme="minorHAnsi"/>
                <w:b/>
                <w:sz w:val="18"/>
                <w:szCs w:val="18"/>
              </w:rPr>
            </w:pPr>
            <w:r>
              <w:rPr>
                <w:rFonts w:asciiTheme="minorHAnsi" w:hAnsiTheme="minorHAnsi" w:cstheme="minorHAnsi"/>
                <w:b/>
                <w:spacing w:val="-2"/>
                <w:sz w:val="18"/>
                <w:szCs w:val="18"/>
              </w:rPr>
              <w:t>Definition</w:t>
            </w:r>
          </w:p>
        </w:tc>
        <w:tc>
          <w:tcPr>
            <w:tcW w:w="3804" w:type="dxa"/>
            <w:tcBorders>
              <w:top w:val="single" w:sz="4" w:space="0" w:color="000000"/>
              <w:left w:val="single" w:sz="4" w:space="0" w:color="000000"/>
              <w:bottom w:val="single" w:sz="24" w:space="0" w:color="000000"/>
              <w:right w:val="single" w:sz="4" w:space="0" w:color="000000"/>
            </w:tcBorders>
            <w:shd w:val="clear" w:color="auto" w:fill="D9D9D9"/>
          </w:tcPr>
          <w:p w14:paraId="14DC35D7" w14:textId="77777777" w:rsidR="00733313" w:rsidRDefault="00C575EF">
            <w:pPr>
              <w:pStyle w:val="TableParagraph"/>
              <w:spacing w:line="228" w:lineRule="exact"/>
              <w:ind w:left="114" w:right="107"/>
              <w:jc w:val="center"/>
              <w:rPr>
                <w:rFonts w:asciiTheme="minorHAnsi" w:hAnsiTheme="minorHAnsi" w:cstheme="minorHAnsi"/>
                <w:b/>
                <w:sz w:val="18"/>
                <w:szCs w:val="18"/>
              </w:rPr>
            </w:pPr>
            <w:r>
              <w:rPr>
                <w:rFonts w:asciiTheme="minorHAnsi" w:hAnsiTheme="minorHAnsi" w:cstheme="minorHAnsi"/>
                <w:b/>
                <w:sz w:val="18"/>
                <w:szCs w:val="18"/>
              </w:rPr>
              <w:t>How</w:t>
            </w:r>
            <w:r>
              <w:rPr>
                <w:rFonts w:asciiTheme="minorHAnsi" w:hAnsiTheme="minorHAnsi" w:cstheme="minorHAnsi"/>
                <w:b/>
                <w:spacing w:val="-5"/>
                <w:sz w:val="18"/>
                <w:szCs w:val="18"/>
              </w:rPr>
              <w:t xml:space="preserve"> </w:t>
            </w:r>
            <w:r>
              <w:rPr>
                <w:rFonts w:asciiTheme="minorHAnsi" w:hAnsiTheme="minorHAnsi" w:cstheme="minorHAnsi"/>
                <w:b/>
                <w:sz w:val="18"/>
                <w:szCs w:val="18"/>
              </w:rPr>
              <w:t>the</w:t>
            </w:r>
            <w:r>
              <w:rPr>
                <w:rFonts w:asciiTheme="minorHAnsi" w:hAnsiTheme="minorHAnsi" w:cstheme="minorHAnsi"/>
                <w:b/>
                <w:spacing w:val="-4"/>
                <w:sz w:val="18"/>
                <w:szCs w:val="18"/>
              </w:rPr>
              <w:t xml:space="preserve"> </w:t>
            </w:r>
            <w:r>
              <w:rPr>
                <w:rFonts w:asciiTheme="minorHAnsi" w:hAnsiTheme="minorHAnsi" w:cstheme="minorHAnsi"/>
                <w:b/>
                <w:sz w:val="18"/>
                <w:szCs w:val="18"/>
              </w:rPr>
              <w:t>Core</w:t>
            </w:r>
            <w:r>
              <w:rPr>
                <w:rFonts w:asciiTheme="minorHAnsi" w:hAnsiTheme="minorHAnsi" w:cstheme="minorHAnsi"/>
                <w:b/>
                <w:spacing w:val="-4"/>
                <w:sz w:val="18"/>
                <w:szCs w:val="18"/>
              </w:rPr>
              <w:t xml:space="preserve"> </w:t>
            </w:r>
            <w:r>
              <w:rPr>
                <w:rFonts w:asciiTheme="minorHAnsi" w:hAnsiTheme="minorHAnsi" w:cstheme="minorHAnsi"/>
                <w:b/>
                <w:sz w:val="18"/>
                <w:szCs w:val="18"/>
              </w:rPr>
              <w:t>Objective</w:t>
            </w:r>
            <w:r>
              <w:rPr>
                <w:rFonts w:asciiTheme="minorHAnsi" w:hAnsiTheme="minorHAnsi" w:cstheme="minorHAnsi"/>
                <w:b/>
                <w:spacing w:val="-7"/>
                <w:sz w:val="18"/>
                <w:szCs w:val="18"/>
              </w:rPr>
              <w:t xml:space="preserve"> </w:t>
            </w:r>
            <w:r>
              <w:rPr>
                <w:rFonts w:asciiTheme="minorHAnsi" w:hAnsiTheme="minorHAnsi" w:cstheme="minorHAnsi"/>
                <w:b/>
                <w:spacing w:val="-4"/>
                <w:sz w:val="18"/>
                <w:szCs w:val="18"/>
              </w:rPr>
              <w:t>Will</w:t>
            </w:r>
          </w:p>
          <w:p w14:paraId="5F0A4096" w14:textId="77777777" w:rsidR="00733313" w:rsidRDefault="00C575EF">
            <w:pPr>
              <w:pStyle w:val="TableParagraph"/>
              <w:spacing w:before="19" w:line="229" w:lineRule="exact"/>
              <w:ind w:left="110" w:right="107"/>
              <w:jc w:val="center"/>
              <w:rPr>
                <w:rFonts w:asciiTheme="minorHAnsi" w:hAnsiTheme="minorHAnsi" w:cstheme="minorHAnsi"/>
                <w:b/>
                <w:sz w:val="18"/>
                <w:szCs w:val="18"/>
              </w:rPr>
            </w:pPr>
            <w:r>
              <w:rPr>
                <w:rFonts w:asciiTheme="minorHAnsi" w:hAnsiTheme="minorHAnsi" w:cstheme="minorHAnsi"/>
                <w:b/>
                <w:sz w:val="18"/>
                <w:szCs w:val="18"/>
              </w:rPr>
              <w:t>be</w:t>
            </w:r>
            <w:r>
              <w:rPr>
                <w:rFonts w:asciiTheme="minorHAnsi" w:hAnsiTheme="minorHAnsi" w:cstheme="minorHAnsi"/>
                <w:b/>
                <w:spacing w:val="-5"/>
                <w:sz w:val="18"/>
                <w:szCs w:val="18"/>
              </w:rPr>
              <w:t xml:space="preserve"> </w:t>
            </w:r>
            <w:r>
              <w:rPr>
                <w:rFonts w:asciiTheme="minorHAnsi" w:hAnsiTheme="minorHAnsi" w:cstheme="minorHAnsi"/>
                <w:b/>
                <w:spacing w:val="-2"/>
                <w:sz w:val="18"/>
                <w:szCs w:val="18"/>
              </w:rPr>
              <w:t>Addressed.</w:t>
            </w:r>
          </w:p>
        </w:tc>
      </w:tr>
      <w:tr w:rsidR="00733313" w14:paraId="7C17DC08" w14:textId="77777777">
        <w:trPr>
          <w:trHeight w:val="1055"/>
        </w:trPr>
        <w:tc>
          <w:tcPr>
            <w:tcW w:w="1988" w:type="dxa"/>
            <w:tcBorders>
              <w:top w:val="single" w:sz="24" w:space="0" w:color="000000"/>
              <w:left w:val="single" w:sz="4" w:space="0" w:color="000000"/>
              <w:bottom w:val="single" w:sz="4" w:space="0" w:color="000000"/>
              <w:right w:val="single" w:sz="4" w:space="0" w:color="000000"/>
            </w:tcBorders>
          </w:tcPr>
          <w:p w14:paraId="2756FFAC" w14:textId="77777777" w:rsidR="00733313" w:rsidRDefault="00C575EF">
            <w:pPr>
              <w:pStyle w:val="TableParagraph"/>
              <w:spacing w:line="259" w:lineRule="auto"/>
              <w:ind w:right="446"/>
              <w:rPr>
                <w:rFonts w:asciiTheme="minorHAnsi" w:hAnsiTheme="minorHAnsi" w:cstheme="minorHAnsi"/>
                <w:b/>
                <w:bCs/>
                <w:sz w:val="18"/>
                <w:szCs w:val="18"/>
              </w:rPr>
            </w:pPr>
            <w:r>
              <w:rPr>
                <w:rFonts w:asciiTheme="minorHAnsi" w:hAnsiTheme="minorHAnsi" w:cstheme="minorHAnsi"/>
                <w:b/>
                <w:bCs/>
                <w:sz w:val="18"/>
                <w:szCs w:val="18"/>
              </w:rPr>
              <w:t>Critical</w:t>
            </w:r>
            <w:r>
              <w:rPr>
                <w:rFonts w:asciiTheme="minorHAnsi" w:hAnsiTheme="minorHAnsi" w:cstheme="minorHAnsi"/>
                <w:b/>
                <w:bCs/>
                <w:spacing w:val="-13"/>
                <w:sz w:val="18"/>
                <w:szCs w:val="18"/>
              </w:rPr>
              <w:t xml:space="preserve"> </w:t>
            </w:r>
            <w:r>
              <w:rPr>
                <w:rFonts w:asciiTheme="minorHAnsi" w:hAnsiTheme="minorHAnsi" w:cstheme="minorHAnsi"/>
                <w:b/>
                <w:bCs/>
                <w:sz w:val="18"/>
                <w:szCs w:val="18"/>
              </w:rPr>
              <w:t xml:space="preserve">Thinking </w:t>
            </w:r>
            <w:r>
              <w:rPr>
                <w:rFonts w:asciiTheme="minorHAnsi" w:hAnsiTheme="minorHAnsi" w:cstheme="minorHAnsi"/>
                <w:b/>
                <w:bCs/>
                <w:spacing w:val="-2"/>
                <w:sz w:val="18"/>
                <w:szCs w:val="18"/>
              </w:rPr>
              <w:t>Skills</w:t>
            </w:r>
          </w:p>
        </w:tc>
        <w:tc>
          <w:tcPr>
            <w:tcW w:w="4500" w:type="dxa"/>
            <w:tcBorders>
              <w:top w:val="single" w:sz="24" w:space="0" w:color="000000"/>
              <w:left w:val="single" w:sz="4" w:space="0" w:color="000000"/>
              <w:bottom w:val="single" w:sz="4" w:space="0" w:color="000000"/>
              <w:right w:val="single" w:sz="4" w:space="0" w:color="000000"/>
            </w:tcBorders>
          </w:tcPr>
          <w:p w14:paraId="4F9B28A6" w14:textId="77777777" w:rsidR="00733313" w:rsidRDefault="00C575EF">
            <w:pPr>
              <w:pStyle w:val="TableParagraph"/>
              <w:spacing w:line="259" w:lineRule="auto"/>
              <w:rPr>
                <w:rFonts w:asciiTheme="minorHAnsi" w:hAnsiTheme="minorHAnsi" w:cstheme="minorHAnsi"/>
                <w:sz w:val="18"/>
                <w:szCs w:val="18"/>
              </w:rPr>
            </w:pPr>
            <w:r>
              <w:rPr>
                <w:rFonts w:asciiTheme="minorHAnsi" w:hAnsiTheme="minorHAnsi" w:cstheme="minorHAnsi"/>
                <w:sz w:val="18"/>
                <w:szCs w:val="18"/>
              </w:rPr>
              <w:t>To</w:t>
            </w:r>
            <w:r>
              <w:rPr>
                <w:rFonts w:asciiTheme="minorHAnsi" w:hAnsiTheme="minorHAnsi" w:cstheme="minorHAnsi"/>
                <w:spacing w:val="-13"/>
                <w:sz w:val="18"/>
                <w:szCs w:val="18"/>
              </w:rPr>
              <w:t xml:space="preserve"> </w:t>
            </w:r>
            <w:r>
              <w:rPr>
                <w:rFonts w:asciiTheme="minorHAnsi" w:hAnsiTheme="minorHAnsi" w:cstheme="minorHAnsi"/>
                <w:sz w:val="18"/>
                <w:szCs w:val="18"/>
              </w:rPr>
              <w:t>include</w:t>
            </w:r>
            <w:r>
              <w:rPr>
                <w:rFonts w:asciiTheme="minorHAnsi" w:hAnsiTheme="minorHAnsi" w:cstheme="minorHAnsi"/>
                <w:spacing w:val="-12"/>
                <w:sz w:val="18"/>
                <w:szCs w:val="18"/>
              </w:rPr>
              <w:t xml:space="preserve"> </w:t>
            </w:r>
            <w:r>
              <w:rPr>
                <w:rFonts w:asciiTheme="minorHAnsi" w:hAnsiTheme="minorHAnsi" w:cstheme="minorHAnsi"/>
                <w:sz w:val="18"/>
                <w:szCs w:val="18"/>
              </w:rPr>
              <w:t>creative</w:t>
            </w:r>
            <w:r>
              <w:rPr>
                <w:rFonts w:asciiTheme="minorHAnsi" w:hAnsiTheme="minorHAnsi" w:cstheme="minorHAnsi"/>
                <w:spacing w:val="-13"/>
                <w:sz w:val="18"/>
                <w:szCs w:val="18"/>
              </w:rPr>
              <w:t xml:space="preserve"> </w:t>
            </w:r>
            <w:r>
              <w:rPr>
                <w:rFonts w:asciiTheme="minorHAnsi" w:hAnsiTheme="minorHAnsi" w:cstheme="minorHAnsi"/>
                <w:sz w:val="18"/>
                <w:szCs w:val="18"/>
              </w:rPr>
              <w:t>thinking, innovation, inquiry, and analysis, evaluation, and</w:t>
            </w:r>
          </w:p>
          <w:p w14:paraId="0E7346DE" w14:textId="77777777" w:rsidR="00733313" w:rsidRDefault="00C575EF">
            <w:pPr>
              <w:pStyle w:val="TableParagraph"/>
              <w:spacing w:line="229" w:lineRule="exact"/>
              <w:rPr>
                <w:rFonts w:asciiTheme="minorHAnsi" w:hAnsiTheme="minorHAnsi" w:cstheme="minorHAnsi"/>
                <w:sz w:val="18"/>
                <w:szCs w:val="18"/>
              </w:rPr>
            </w:pPr>
            <w:r>
              <w:rPr>
                <w:rFonts w:asciiTheme="minorHAnsi" w:hAnsiTheme="minorHAnsi" w:cstheme="minorHAnsi"/>
                <w:sz w:val="18"/>
                <w:szCs w:val="18"/>
              </w:rPr>
              <w:t>synthesis</w:t>
            </w:r>
            <w:r>
              <w:rPr>
                <w:rFonts w:asciiTheme="minorHAnsi" w:hAnsiTheme="minorHAnsi" w:cstheme="minorHAnsi"/>
                <w:spacing w:val="-7"/>
                <w:sz w:val="18"/>
                <w:szCs w:val="18"/>
              </w:rPr>
              <w:t xml:space="preserve"> </w:t>
            </w:r>
            <w:r>
              <w:rPr>
                <w:rFonts w:asciiTheme="minorHAnsi" w:hAnsiTheme="minorHAnsi" w:cstheme="minorHAnsi"/>
                <w:sz w:val="18"/>
                <w:szCs w:val="18"/>
              </w:rPr>
              <w:t>of</w:t>
            </w:r>
            <w:r>
              <w:rPr>
                <w:rFonts w:asciiTheme="minorHAnsi" w:hAnsiTheme="minorHAnsi" w:cstheme="minorHAnsi"/>
                <w:spacing w:val="-6"/>
                <w:sz w:val="18"/>
                <w:szCs w:val="18"/>
              </w:rPr>
              <w:t xml:space="preserve"> </w:t>
            </w:r>
            <w:r>
              <w:rPr>
                <w:rFonts w:asciiTheme="minorHAnsi" w:hAnsiTheme="minorHAnsi" w:cstheme="minorHAnsi"/>
                <w:spacing w:val="-2"/>
                <w:sz w:val="18"/>
                <w:szCs w:val="18"/>
              </w:rPr>
              <w:t>information.</w:t>
            </w:r>
          </w:p>
        </w:tc>
        <w:tc>
          <w:tcPr>
            <w:tcW w:w="3804" w:type="dxa"/>
            <w:tcBorders>
              <w:top w:val="single" w:sz="24" w:space="0" w:color="000000"/>
              <w:left w:val="single" w:sz="4" w:space="0" w:color="000000"/>
              <w:bottom w:val="single" w:sz="4" w:space="0" w:color="000000"/>
              <w:right w:val="single" w:sz="4" w:space="0" w:color="000000"/>
            </w:tcBorders>
          </w:tcPr>
          <w:p w14:paraId="77726EF6" w14:textId="77777777" w:rsidR="00733313" w:rsidRDefault="00733313">
            <w:pPr>
              <w:pStyle w:val="TableParagraph"/>
              <w:ind w:left="0"/>
              <w:rPr>
                <w:rFonts w:asciiTheme="minorHAnsi" w:hAnsiTheme="minorHAnsi" w:cstheme="minorHAnsi"/>
                <w:sz w:val="18"/>
                <w:szCs w:val="18"/>
              </w:rPr>
            </w:pPr>
          </w:p>
        </w:tc>
      </w:tr>
      <w:tr w:rsidR="00733313" w14:paraId="1675E3CD" w14:textId="77777777">
        <w:trPr>
          <w:trHeight w:val="1318"/>
        </w:trPr>
        <w:tc>
          <w:tcPr>
            <w:tcW w:w="1988" w:type="dxa"/>
            <w:tcBorders>
              <w:top w:val="single" w:sz="4" w:space="0" w:color="000000"/>
              <w:left w:val="single" w:sz="4" w:space="0" w:color="000000"/>
              <w:bottom w:val="single" w:sz="4" w:space="0" w:color="000000"/>
              <w:right w:val="single" w:sz="4" w:space="0" w:color="000000"/>
            </w:tcBorders>
          </w:tcPr>
          <w:p w14:paraId="3A612B19" w14:textId="77777777" w:rsidR="00733313" w:rsidRDefault="00C575EF">
            <w:pPr>
              <w:pStyle w:val="TableParagraph"/>
              <w:spacing w:line="254" w:lineRule="auto"/>
              <w:ind w:right="446"/>
              <w:rPr>
                <w:rFonts w:asciiTheme="minorHAnsi" w:hAnsiTheme="minorHAnsi" w:cstheme="minorHAnsi"/>
                <w:b/>
                <w:bCs/>
                <w:sz w:val="18"/>
                <w:szCs w:val="18"/>
              </w:rPr>
            </w:pPr>
            <w:r>
              <w:rPr>
                <w:rFonts w:asciiTheme="minorHAnsi" w:hAnsiTheme="minorHAnsi" w:cstheme="minorHAnsi"/>
                <w:b/>
                <w:bCs/>
                <w:spacing w:val="-2"/>
                <w:sz w:val="18"/>
                <w:szCs w:val="18"/>
              </w:rPr>
              <w:t>Communication Skills</w:t>
            </w:r>
          </w:p>
        </w:tc>
        <w:tc>
          <w:tcPr>
            <w:tcW w:w="4500" w:type="dxa"/>
            <w:tcBorders>
              <w:top w:val="single" w:sz="4" w:space="0" w:color="000000"/>
              <w:left w:val="single" w:sz="4" w:space="0" w:color="000000"/>
              <w:bottom w:val="single" w:sz="4" w:space="0" w:color="000000"/>
              <w:right w:val="single" w:sz="4" w:space="0" w:color="000000"/>
            </w:tcBorders>
          </w:tcPr>
          <w:p w14:paraId="3CBF323A" w14:textId="77777777" w:rsidR="00733313" w:rsidRDefault="00C575EF">
            <w:pPr>
              <w:pStyle w:val="TableParagraph"/>
              <w:spacing w:line="259" w:lineRule="auto"/>
              <w:ind w:right="308"/>
              <w:rPr>
                <w:rFonts w:asciiTheme="minorHAnsi" w:hAnsiTheme="minorHAnsi" w:cstheme="minorHAnsi"/>
                <w:sz w:val="18"/>
                <w:szCs w:val="18"/>
              </w:rPr>
            </w:pPr>
            <w:r>
              <w:rPr>
                <w:rFonts w:asciiTheme="minorHAnsi" w:hAnsiTheme="minorHAnsi" w:cstheme="minorHAnsi"/>
                <w:sz w:val="18"/>
                <w:szCs w:val="18"/>
              </w:rPr>
              <w:t>To include effective development,</w:t>
            </w:r>
            <w:r>
              <w:rPr>
                <w:rFonts w:asciiTheme="minorHAnsi" w:hAnsiTheme="minorHAnsi" w:cstheme="minorHAnsi"/>
                <w:spacing w:val="-13"/>
                <w:sz w:val="18"/>
                <w:szCs w:val="18"/>
              </w:rPr>
              <w:t xml:space="preserve"> </w:t>
            </w:r>
            <w:r>
              <w:rPr>
                <w:rFonts w:asciiTheme="minorHAnsi" w:hAnsiTheme="minorHAnsi" w:cstheme="minorHAnsi"/>
                <w:sz w:val="18"/>
                <w:szCs w:val="18"/>
              </w:rPr>
              <w:t>interpretation, and expression of ideas through written, oral, and</w:t>
            </w:r>
          </w:p>
          <w:p w14:paraId="0DF6B43D" w14:textId="77777777" w:rsidR="00733313" w:rsidRDefault="00C575EF">
            <w:pPr>
              <w:pStyle w:val="TableParagraph"/>
              <w:rPr>
                <w:rFonts w:asciiTheme="minorHAnsi" w:hAnsiTheme="minorHAnsi" w:cstheme="minorHAnsi"/>
                <w:sz w:val="18"/>
                <w:szCs w:val="18"/>
              </w:rPr>
            </w:pPr>
            <w:r>
              <w:rPr>
                <w:rFonts w:asciiTheme="minorHAnsi" w:hAnsiTheme="minorHAnsi" w:cstheme="minorHAnsi"/>
                <w:sz w:val="18"/>
                <w:szCs w:val="18"/>
              </w:rPr>
              <w:t>visual</w:t>
            </w:r>
            <w:r>
              <w:rPr>
                <w:rFonts w:asciiTheme="minorHAnsi" w:hAnsiTheme="minorHAnsi" w:cstheme="minorHAnsi"/>
                <w:spacing w:val="-9"/>
                <w:sz w:val="18"/>
                <w:szCs w:val="18"/>
              </w:rPr>
              <w:t xml:space="preserve"> </w:t>
            </w:r>
            <w:r>
              <w:rPr>
                <w:rFonts w:asciiTheme="minorHAnsi" w:hAnsiTheme="minorHAnsi" w:cstheme="minorHAnsi"/>
                <w:spacing w:val="-2"/>
                <w:sz w:val="18"/>
                <w:szCs w:val="18"/>
              </w:rPr>
              <w:t>communication.</w:t>
            </w:r>
          </w:p>
        </w:tc>
        <w:tc>
          <w:tcPr>
            <w:tcW w:w="3804" w:type="dxa"/>
            <w:tcBorders>
              <w:top w:val="single" w:sz="4" w:space="0" w:color="000000"/>
              <w:left w:val="single" w:sz="4" w:space="0" w:color="000000"/>
              <w:bottom w:val="single" w:sz="4" w:space="0" w:color="000000"/>
              <w:right w:val="single" w:sz="4" w:space="0" w:color="000000"/>
            </w:tcBorders>
          </w:tcPr>
          <w:p w14:paraId="4C6D417B" w14:textId="77777777" w:rsidR="00733313" w:rsidRDefault="00733313">
            <w:pPr>
              <w:pStyle w:val="TableParagraph"/>
              <w:ind w:left="0"/>
              <w:rPr>
                <w:rFonts w:asciiTheme="minorHAnsi" w:hAnsiTheme="minorHAnsi" w:cstheme="minorHAnsi"/>
                <w:sz w:val="18"/>
                <w:szCs w:val="18"/>
              </w:rPr>
            </w:pPr>
          </w:p>
        </w:tc>
      </w:tr>
      <w:tr w:rsidR="00733313" w14:paraId="42F6B715" w14:textId="77777777">
        <w:trPr>
          <w:trHeight w:val="1318"/>
        </w:trPr>
        <w:tc>
          <w:tcPr>
            <w:tcW w:w="1988" w:type="dxa"/>
            <w:tcBorders>
              <w:top w:val="single" w:sz="4" w:space="0" w:color="000000"/>
              <w:left w:val="single" w:sz="4" w:space="0" w:color="000000"/>
              <w:bottom w:val="single" w:sz="4" w:space="0" w:color="000000"/>
              <w:right w:val="single" w:sz="4" w:space="0" w:color="000000"/>
            </w:tcBorders>
          </w:tcPr>
          <w:p w14:paraId="43B0FA53" w14:textId="77777777" w:rsidR="00733313" w:rsidRDefault="00C575EF">
            <w:pPr>
              <w:pStyle w:val="TableParagraph"/>
              <w:spacing w:line="259" w:lineRule="auto"/>
              <w:ind w:right="335"/>
              <w:rPr>
                <w:rFonts w:asciiTheme="minorHAnsi" w:hAnsiTheme="minorHAnsi" w:cstheme="minorHAnsi"/>
                <w:b/>
                <w:bCs/>
                <w:sz w:val="18"/>
                <w:szCs w:val="18"/>
              </w:rPr>
            </w:pPr>
            <w:r>
              <w:rPr>
                <w:rFonts w:asciiTheme="minorHAnsi" w:hAnsiTheme="minorHAnsi" w:cstheme="minorHAnsi"/>
                <w:b/>
                <w:bCs/>
                <w:sz w:val="18"/>
                <w:szCs w:val="18"/>
              </w:rPr>
              <w:lastRenderedPageBreak/>
              <w:t>Empirical and Quantitative</w:t>
            </w:r>
            <w:r>
              <w:rPr>
                <w:rFonts w:asciiTheme="minorHAnsi" w:hAnsiTheme="minorHAnsi" w:cstheme="minorHAnsi"/>
                <w:b/>
                <w:bCs/>
                <w:spacing w:val="-13"/>
                <w:sz w:val="18"/>
                <w:szCs w:val="18"/>
              </w:rPr>
              <w:t xml:space="preserve"> </w:t>
            </w:r>
            <w:r>
              <w:rPr>
                <w:rFonts w:asciiTheme="minorHAnsi" w:hAnsiTheme="minorHAnsi" w:cstheme="minorHAnsi"/>
                <w:b/>
                <w:bCs/>
                <w:sz w:val="18"/>
                <w:szCs w:val="18"/>
              </w:rPr>
              <w:t>Skills</w:t>
            </w:r>
          </w:p>
        </w:tc>
        <w:tc>
          <w:tcPr>
            <w:tcW w:w="4500" w:type="dxa"/>
            <w:tcBorders>
              <w:top w:val="single" w:sz="4" w:space="0" w:color="000000"/>
              <w:left w:val="single" w:sz="4" w:space="0" w:color="000000"/>
              <w:bottom w:val="single" w:sz="4" w:space="0" w:color="000000"/>
              <w:right w:val="single" w:sz="4" w:space="0" w:color="000000"/>
            </w:tcBorders>
          </w:tcPr>
          <w:p w14:paraId="77802D99" w14:textId="77777777" w:rsidR="00733313" w:rsidRDefault="00C575EF">
            <w:pPr>
              <w:pStyle w:val="TableParagraph"/>
              <w:spacing w:line="259" w:lineRule="auto"/>
              <w:ind w:right="190"/>
              <w:rPr>
                <w:rFonts w:asciiTheme="minorHAnsi" w:hAnsiTheme="minorHAnsi" w:cstheme="minorHAnsi"/>
                <w:sz w:val="18"/>
                <w:szCs w:val="18"/>
              </w:rPr>
            </w:pPr>
            <w:r>
              <w:rPr>
                <w:rFonts w:asciiTheme="minorHAnsi" w:hAnsiTheme="minorHAnsi" w:cstheme="minorHAnsi"/>
                <w:sz w:val="18"/>
                <w:szCs w:val="18"/>
              </w:rPr>
              <w:t>To</w:t>
            </w:r>
            <w:r>
              <w:rPr>
                <w:rFonts w:asciiTheme="minorHAnsi" w:hAnsiTheme="minorHAnsi" w:cstheme="minorHAnsi"/>
                <w:spacing w:val="-13"/>
                <w:sz w:val="18"/>
                <w:szCs w:val="18"/>
              </w:rPr>
              <w:t xml:space="preserve"> </w:t>
            </w:r>
            <w:r>
              <w:rPr>
                <w:rFonts w:asciiTheme="minorHAnsi" w:hAnsiTheme="minorHAnsi" w:cstheme="minorHAnsi"/>
                <w:sz w:val="18"/>
                <w:szCs w:val="18"/>
              </w:rPr>
              <w:t>include</w:t>
            </w:r>
            <w:r>
              <w:rPr>
                <w:rFonts w:asciiTheme="minorHAnsi" w:hAnsiTheme="minorHAnsi" w:cstheme="minorHAnsi"/>
                <w:spacing w:val="-12"/>
                <w:sz w:val="18"/>
                <w:szCs w:val="18"/>
              </w:rPr>
              <w:t xml:space="preserve"> </w:t>
            </w:r>
            <w:r>
              <w:rPr>
                <w:rFonts w:asciiTheme="minorHAnsi" w:hAnsiTheme="minorHAnsi" w:cstheme="minorHAnsi"/>
                <w:sz w:val="18"/>
                <w:szCs w:val="18"/>
              </w:rPr>
              <w:t>the</w:t>
            </w:r>
            <w:r>
              <w:rPr>
                <w:rFonts w:asciiTheme="minorHAnsi" w:hAnsiTheme="minorHAnsi" w:cstheme="minorHAnsi"/>
                <w:spacing w:val="-13"/>
                <w:sz w:val="18"/>
                <w:szCs w:val="18"/>
              </w:rPr>
              <w:t xml:space="preserve"> </w:t>
            </w:r>
            <w:r>
              <w:rPr>
                <w:rFonts w:asciiTheme="minorHAnsi" w:hAnsiTheme="minorHAnsi" w:cstheme="minorHAnsi"/>
                <w:sz w:val="18"/>
                <w:szCs w:val="18"/>
              </w:rPr>
              <w:t>manipulation and analysis of numerical data or observable facts resulting in informed</w:t>
            </w:r>
          </w:p>
          <w:p w14:paraId="0B62328F" w14:textId="77777777" w:rsidR="00733313" w:rsidRDefault="00C575EF">
            <w:pPr>
              <w:pStyle w:val="TableParagraph"/>
              <w:rPr>
                <w:rFonts w:asciiTheme="minorHAnsi" w:hAnsiTheme="minorHAnsi" w:cstheme="minorHAnsi"/>
                <w:sz w:val="18"/>
                <w:szCs w:val="18"/>
              </w:rPr>
            </w:pPr>
            <w:r>
              <w:rPr>
                <w:rFonts w:asciiTheme="minorHAnsi" w:hAnsiTheme="minorHAnsi" w:cstheme="minorHAnsi"/>
                <w:spacing w:val="-2"/>
                <w:sz w:val="18"/>
                <w:szCs w:val="18"/>
              </w:rPr>
              <w:t>conclusions.</w:t>
            </w:r>
          </w:p>
        </w:tc>
        <w:tc>
          <w:tcPr>
            <w:tcW w:w="3804" w:type="dxa"/>
            <w:tcBorders>
              <w:top w:val="single" w:sz="4" w:space="0" w:color="000000"/>
              <w:left w:val="single" w:sz="4" w:space="0" w:color="000000"/>
              <w:bottom w:val="single" w:sz="4" w:space="0" w:color="000000"/>
              <w:right w:val="single" w:sz="4" w:space="0" w:color="000000"/>
            </w:tcBorders>
          </w:tcPr>
          <w:p w14:paraId="513A41AF" w14:textId="77777777" w:rsidR="00733313" w:rsidRDefault="00733313">
            <w:pPr>
              <w:pStyle w:val="TableParagraph"/>
              <w:ind w:left="0"/>
              <w:rPr>
                <w:rFonts w:asciiTheme="minorHAnsi" w:hAnsiTheme="minorHAnsi" w:cstheme="minorHAnsi"/>
                <w:sz w:val="18"/>
                <w:szCs w:val="18"/>
              </w:rPr>
            </w:pPr>
          </w:p>
        </w:tc>
      </w:tr>
      <w:tr w:rsidR="00733313" w14:paraId="02E461D1" w14:textId="77777777">
        <w:trPr>
          <w:trHeight w:val="1318"/>
        </w:trPr>
        <w:tc>
          <w:tcPr>
            <w:tcW w:w="1988" w:type="dxa"/>
            <w:tcBorders>
              <w:top w:val="single" w:sz="4" w:space="0" w:color="000000"/>
              <w:left w:val="single" w:sz="4" w:space="0" w:color="000000"/>
              <w:bottom w:val="single" w:sz="4" w:space="0" w:color="000000"/>
              <w:right w:val="single" w:sz="4" w:space="0" w:color="000000"/>
            </w:tcBorders>
          </w:tcPr>
          <w:p w14:paraId="0DDA78AC" w14:textId="77777777" w:rsidR="00733313" w:rsidRDefault="00C575EF">
            <w:pPr>
              <w:pStyle w:val="TableParagraph"/>
              <w:spacing w:line="223" w:lineRule="exact"/>
              <w:rPr>
                <w:rFonts w:asciiTheme="minorHAnsi" w:hAnsiTheme="minorHAnsi" w:cstheme="minorHAnsi"/>
                <w:b/>
                <w:bCs/>
                <w:sz w:val="18"/>
                <w:szCs w:val="18"/>
              </w:rPr>
            </w:pPr>
            <w:r>
              <w:rPr>
                <w:rFonts w:asciiTheme="minorHAnsi" w:hAnsiTheme="minorHAnsi" w:cstheme="minorHAnsi"/>
                <w:b/>
                <w:bCs/>
                <w:spacing w:val="-2"/>
                <w:sz w:val="18"/>
                <w:szCs w:val="18"/>
              </w:rPr>
              <w:t>Teamwork</w:t>
            </w:r>
          </w:p>
        </w:tc>
        <w:tc>
          <w:tcPr>
            <w:tcW w:w="4500" w:type="dxa"/>
            <w:tcBorders>
              <w:top w:val="single" w:sz="4" w:space="0" w:color="000000"/>
              <w:left w:val="single" w:sz="4" w:space="0" w:color="000000"/>
              <w:bottom w:val="single" w:sz="4" w:space="0" w:color="000000"/>
              <w:right w:val="single" w:sz="4" w:space="0" w:color="000000"/>
            </w:tcBorders>
          </w:tcPr>
          <w:p w14:paraId="1154225F" w14:textId="77777777" w:rsidR="00733313" w:rsidRDefault="00C575EF">
            <w:pPr>
              <w:pStyle w:val="TableParagraph"/>
              <w:spacing w:line="259" w:lineRule="auto"/>
              <w:rPr>
                <w:rFonts w:asciiTheme="minorHAnsi" w:hAnsiTheme="minorHAnsi" w:cstheme="minorHAnsi"/>
                <w:sz w:val="18"/>
                <w:szCs w:val="18"/>
              </w:rPr>
            </w:pPr>
            <w:r>
              <w:rPr>
                <w:rFonts w:asciiTheme="minorHAnsi" w:hAnsiTheme="minorHAnsi" w:cstheme="minorHAnsi"/>
                <w:sz w:val="18"/>
                <w:szCs w:val="18"/>
              </w:rPr>
              <w:t>To include the ability to consider different points of view</w:t>
            </w:r>
            <w:r>
              <w:rPr>
                <w:rFonts w:asciiTheme="minorHAnsi" w:hAnsiTheme="minorHAnsi" w:cstheme="minorHAnsi"/>
                <w:spacing w:val="-12"/>
                <w:sz w:val="18"/>
                <w:szCs w:val="18"/>
              </w:rPr>
              <w:t xml:space="preserve"> </w:t>
            </w:r>
            <w:r>
              <w:rPr>
                <w:rFonts w:asciiTheme="minorHAnsi" w:hAnsiTheme="minorHAnsi" w:cstheme="minorHAnsi"/>
                <w:sz w:val="18"/>
                <w:szCs w:val="18"/>
              </w:rPr>
              <w:t>and</w:t>
            </w:r>
            <w:r>
              <w:rPr>
                <w:rFonts w:asciiTheme="minorHAnsi" w:hAnsiTheme="minorHAnsi" w:cstheme="minorHAnsi"/>
                <w:spacing w:val="-10"/>
                <w:sz w:val="18"/>
                <w:szCs w:val="18"/>
              </w:rPr>
              <w:t xml:space="preserve"> </w:t>
            </w:r>
            <w:r>
              <w:rPr>
                <w:rFonts w:asciiTheme="minorHAnsi" w:hAnsiTheme="minorHAnsi" w:cstheme="minorHAnsi"/>
                <w:sz w:val="18"/>
                <w:szCs w:val="18"/>
              </w:rPr>
              <w:t>to</w:t>
            </w:r>
            <w:r>
              <w:rPr>
                <w:rFonts w:asciiTheme="minorHAnsi" w:hAnsiTheme="minorHAnsi" w:cstheme="minorHAnsi"/>
                <w:spacing w:val="-7"/>
                <w:sz w:val="18"/>
                <w:szCs w:val="18"/>
              </w:rPr>
              <w:t xml:space="preserve"> </w:t>
            </w:r>
            <w:r>
              <w:rPr>
                <w:rFonts w:asciiTheme="minorHAnsi" w:hAnsiTheme="minorHAnsi" w:cstheme="minorHAnsi"/>
                <w:sz w:val="18"/>
                <w:szCs w:val="18"/>
              </w:rPr>
              <w:t>work</w:t>
            </w:r>
            <w:r>
              <w:rPr>
                <w:rFonts w:asciiTheme="minorHAnsi" w:hAnsiTheme="minorHAnsi" w:cstheme="minorHAnsi"/>
                <w:spacing w:val="-11"/>
                <w:sz w:val="18"/>
                <w:szCs w:val="18"/>
              </w:rPr>
              <w:t xml:space="preserve"> </w:t>
            </w:r>
            <w:r>
              <w:rPr>
                <w:rFonts w:asciiTheme="minorHAnsi" w:hAnsiTheme="minorHAnsi" w:cstheme="minorHAnsi"/>
                <w:sz w:val="18"/>
                <w:szCs w:val="18"/>
              </w:rPr>
              <w:t>effectively with others to support a</w:t>
            </w:r>
          </w:p>
          <w:p w14:paraId="63B75FB7" w14:textId="77777777" w:rsidR="00733313" w:rsidRDefault="00C575EF">
            <w:pPr>
              <w:pStyle w:val="TableParagraph"/>
              <w:rPr>
                <w:rFonts w:asciiTheme="minorHAnsi" w:hAnsiTheme="minorHAnsi" w:cstheme="minorHAnsi"/>
                <w:sz w:val="18"/>
                <w:szCs w:val="18"/>
              </w:rPr>
            </w:pPr>
            <w:r>
              <w:rPr>
                <w:rFonts w:asciiTheme="minorHAnsi" w:hAnsiTheme="minorHAnsi" w:cstheme="minorHAnsi"/>
                <w:sz w:val="18"/>
                <w:szCs w:val="18"/>
              </w:rPr>
              <w:t>shared</w:t>
            </w:r>
            <w:r>
              <w:rPr>
                <w:rFonts w:asciiTheme="minorHAnsi" w:hAnsiTheme="minorHAnsi" w:cstheme="minorHAnsi"/>
                <w:spacing w:val="-5"/>
                <w:sz w:val="18"/>
                <w:szCs w:val="18"/>
              </w:rPr>
              <w:t xml:space="preserve"> </w:t>
            </w:r>
            <w:r>
              <w:rPr>
                <w:rFonts w:asciiTheme="minorHAnsi" w:hAnsiTheme="minorHAnsi" w:cstheme="minorHAnsi"/>
                <w:sz w:val="18"/>
                <w:szCs w:val="18"/>
              </w:rPr>
              <w:t>purpose</w:t>
            </w:r>
            <w:r>
              <w:rPr>
                <w:rFonts w:asciiTheme="minorHAnsi" w:hAnsiTheme="minorHAnsi" w:cstheme="minorHAnsi"/>
                <w:spacing w:val="-5"/>
                <w:sz w:val="18"/>
                <w:szCs w:val="18"/>
              </w:rPr>
              <w:t xml:space="preserve"> </w:t>
            </w:r>
            <w:r>
              <w:rPr>
                <w:rFonts w:asciiTheme="minorHAnsi" w:hAnsiTheme="minorHAnsi" w:cstheme="minorHAnsi"/>
                <w:sz w:val="18"/>
                <w:szCs w:val="18"/>
              </w:rPr>
              <w:t>or</w:t>
            </w:r>
            <w:r>
              <w:rPr>
                <w:rFonts w:asciiTheme="minorHAnsi" w:hAnsiTheme="minorHAnsi" w:cstheme="minorHAnsi"/>
                <w:spacing w:val="-4"/>
                <w:sz w:val="18"/>
                <w:szCs w:val="18"/>
              </w:rPr>
              <w:t xml:space="preserve"> goal.</w:t>
            </w:r>
          </w:p>
        </w:tc>
        <w:tc>
          <w:tcPr>
            <w:tcW w:w="3804" w:type="dxa"/>
            <w:tcBorders>
              <w:top w:val="single" w:sz="4" w:space="0" w:color="000000"/>
              <w:left w:val="single" w:sz="4" w:space="0" w:color="000000"/>
              <w:bottom w:val="single" w:sz="4" w:space="0" w:color="000000"/>
              <w:right w:val="single" w:sz="4" w:space="0" w:color="000000"/>
            </w:tcBorders>
          </w:tcPr>
          <w:p w14:paraId="0CDFDB15" w14:textId="77777777" w:rsidR="00733313" w:rsidRDefault="00733313">
            <w:pPr>
              <w:pStyle w:val="TableParagraph"/>
              <w:ind w:left="0"/>
              <w:rPr>
                <w:rFonts w:asciiTheme="minorHAnsi" w:hAnsiTheme="minorHAnsi" w:cstheme="minorHAnsi"/>
                <w:sz w:val="18"/>
                <w:szCs w:val="18"/>
              </w:rPr>
            </w:pPr>
          </w:p>
        </w:tc>
      </w:tr>
      <w:tr w:rsidR="00733313" w14:paraId="6181324B" w14:textId="77777777">
        <w:trPr>
          <w:trHeight w:val="1055"/>
        </w:trPr>
        <w:tc>
          <w:tcPr>
            <w:tcW w:w="1988" w:type="dxa"/>
            <w:tcBorders>
              <w:top w:val="single" w:sz="4" w:space="0" w:color="000000"/>
              <w:left w:val="single" w:sz="4" w:space="0" w:color="000000"/>
              <w:bottom w:val="single" w:sz="4" w:space="0" w:color="000000"/>
              <w:right w:val="single" w:sz="4" w:space="0" w:color="000000"/>
            </w:tcBorders>
          </w:tcPr>
          <w:p w14:paraId="0E893059" w14:textId="77777777" w:rsidR="00733313" w:rsidRDefault="00C575EF">
            <w:pPr>
              <w:pStyle w:val="TableParagraph"/>
              <w:spacing w:line="254" w:lineRule="auto"/>
              <w:ind w:right="446"/>
              <w:rPr>
                <w:rFonts w:asciiTheme="minorHAnsi" w:hAnsiTheme="minorHAnsi" w:cstheme="minorHAnsi"/>
                <w:b/>
                <w:bCs/>
                <w:sz w:val="18"/>
                <w:szCs w:val="18"/>
              </w:rPr>
            </w:pPr>
            <w:r>
              <w:rPr>
                <w:rFonts w:asciiTheme="minorHAnsi" w:hAnsiTheme="minorHAnsi" w:cstheme="minorHAnsi"/>
                <w:b/>
                <w:bCs/>
                <w:spacing w:val="-2"/>
                <w:sz w:val="18"/>
                <w:szCs w:val="18"/>
              </w:rPr>
              <w:t>Personal Responsibility</w:t>
            </w:r>
          </w:p>
        </w:tc>
        <w:tc>
          <w:tcPr>
            <w:tcW w:w="4500" w:type="dxa"/>
            <w:tcBorders>
              <w:top w:val="single" w:sz="4" w:space="0" w:color="000000"/>
              <w:left w:val="single" w:sz="4" w:space="0" w:color="000000"/>
              <w:bottom w:val="single" w:sz="4" w:space="0" w:color="000000"/>
              <w:right w:val="single" w:sz="4" w:space="0" w:color="000000"/>
            </w:tcBorders>
          </w:tcPr>
          <w:p w14:paraId="40107A43" w14:textId="77777777" w:rsidR="00733313" w:rsidRDefault="00C575EF">
            <w:pPr>
              <w:pStyle w:val="TableParagraph"/>
              <w:spacing w:line="254" w:lineRule="auto"/>
              <w:ind w:right="190"/>
              <w:rPr>
                <w:rFonts w:asciiTheme="minorHAnsi" w:hAnsiTheme="minorHAnsi" w:cstheme="minorHAnsi"/>
                <w:sz w:val="18"/>
                <w:szCs w:val="18"/>
              </w:rPr>
            </w:pPr>
            <w:r>
              <w:rPr>
                <w:rFonts w:asciiTheme="minorHAnsi" w:hAnsiTheme="minorHAnsi" w:cstheme="minorHAnsi"/>
                <w:sz w:val="18"/>
                <w:szCs w:val="18"/>
              </w:rPr>
              <w:t>To include the ability to connect</w:t>
            </w:r>
            <w:r>
              <w:rPr>
                <w:rFonts w:asciiTheme="minorHAnsi" w:hAnsiTheme="minorHAnsi" w:cstheme="minorHAnsi"/>
                <w:spacing w:val="-13"/>
                <w:sz w:val="18"/>
                <w:szCs w:val="18"/>
              </w:rPr>
              <w:t xml:space="preserve"> </w:t>
            </w:r>
            <w:r>
              <w:rPr>
                <w:rFonts w:asciiTheme="minorHAnsi" w:hAnsiTheme="minorHAnsi" w:cstheme="minorHAnsi"/>
                <w:sz w:val="18"/>
                <w:szCs w:val="18"/>
              </w:rPr>
              <w:t>choices,</w:t>
            </w:r>
            <w:r>
              <w:rPr>
                <w:rFonts w:asciiTheme="minorHAnsi" w:hAnsiTheme="minorHAnsi" w:cstheme="minorHAnsi"/>
                <w:spacing w:val="-12"/>
                <w:sz w:val="18"/>
                <w:szCs w:val="18"/>
              </w:rPr>
              <w:t xml:space="preserve"> </w:t>
            </w:r>
            <w:r>
              <w:rPr>
                <w:rFonts w:asciiTheme="minorHAnsi" w:hAnsiTheme="minorHAnsi" w:cstheme="minorHAnsi"/>
                <w:sz w:val="18"/>
                <w:szCs w:val="18"/>
              </w:rPr>
              <w:t>actions,</w:t>
            </w:r>
            <w:r>
              <w:rPr>
                <w:rFonts w:asciiTheme="minorHAnsi" w:hAnsiTheme="minorHAnsi" w:cstheme="minorHAnsi"/>
                <w:spacing w:val="-13"/>
                <w:sz w:val="18"/>
                <w:szCs w:val="18"/>
              </w:rPr>
              <w:t xml:space="preserve"> </w:t>
            </w:r>
            <w:r>
              <w:rPr>
                <w:rFonts w:asciiTheme="minorHAnsi" w:hAnsiTheme="minorHAnsi" w:cstheme="minorHAnsi"/>
                <w:sz w:val="18"/>
                <w:szCs w:val="18"/>
              </w:rPr>
              <w:t>and consequences to ethical</w:t>
            </w:r>
          </w:p>
          <w:p w14:paraId="532F2219" w14:textId="77777777" w:rsidR="00733313" w:rsidRDefault="00C575EF">
            <w:pPr>
              <w:pStyle w:val="TableParagraph"/>
              <w:spacing w:before="1"/>
              <w:rPr>
                <w:rFonts w:asciiTheme="minorHAnsi" w:hAnsiTheme="minorHAnsi" w:cstheme="minorHAnsi"/>
                <w:sz w:val="18"/>
                <w:szCs w:val="18"/>
              </w:rPr>
            </w:pPr>
            <w:r>
              <w:rPr>
                <w:rFonts w:asciiTheme="minorHAnsi" w:hAnsiTheme="minorHAnsi" w:cstheme="minorHAnsi"/>
                <w:spacing w:val="-2"/>
                <w:sz w:val="18"/>
                <w:szCs w:val="18"/>
              </w:rPr>
              <w:t>decision-making.</w:t>
            </w:r>
          </w:p>
        </w:tc>
        <w:tc>
          <w:tcPr>
            <w:tcW w:w="3804" w:type="dxa"/>
            <w:tcBorders>
              <w:top w:val="single" w:sz="4" w:space="0" w:color="000000"/>
              <w:left w:val="single" w:sz="4" w:space="0" w:color="000000"/>
              <w:bottom w:val="single" w:sz="4" w:space="0" w:color="000000"/>
              <w:right w:val="single" w:sz="4" w:space="0" w:color="000000"/>
            </w:tcBorders>
          </w:tcPr>
          <w:p w14:paraId="523BF70B" w14:textId="77777777" w:rsidR="00733313" w:rsidRDefault="00733313">
            <w:pPr>
              <w:pStyle w:val="TableParagraph"/>
              <w:ind w:left="0"/>
              <w:rPr>
                <w:rFonts w:asciiTheme="minorHAnsi" w:hAnsiTheme="minorHAnsi" w:cstheme="minorHAnsi"/>
                <w:sz w:val="18"/>
                <w:szCs w:val="18"/>
              </w:rPr>
            </w:pPr>
          </w:p>
        </w:tc>
      </w:tr>
      <w:tr w:rsidR="00733313" w14:paraId="1F1EC9CA" w14:textId="77777777">
        <w:trPr>
          <w:trHeight w:val="1584"/>
        </w:trPr>
        <w:tc>
          <w:tcPr>
            <w:tcW w:w="1988" w:type="dxa"/>
            <w:tcBorders>
              <w:top w:val="single" w:sz="4" w:space="0" w:color="000000"/>
              <w:left w:val="single" w:sz="4" w:space="0" w:color="000000"/>
              <w:bottom w:val="single" w:sz="4" w:space="0" w:color="000000"/>
              <w:right w:val="single" w:sz="4" w:space="0" w:color="000000"/>
            </w:tcBorders>
          </w:tcPr>
          <w:p w14:paraId="34734429" w14:textId="77777777" w:rsidR="00733313" w:rsidRDefault="00C575EF">
            <w:pPr>
              <w:pStyle w:val="TableParagraph"/>
              <w:spacing w:line="223" w:lineRule="exact"/>
              <w:rPr>
                <w:rFonts w:asciiTheme="minorHAnsi" w:hAnsiTheme="minorHAnsi" w:cstheme="minorHAnsi"/>
                <w:b/>
                <w:bCs/>
                <w:sz w:val="18"/>
                <w:szCs w:val="18"/>
              </w:rPr>
            </w:pPr>
            <w:r>
              <w:rPr>
                <w:rFonts w:asciiTheme="minorHAnsi" w:hAnsiTheme="minorHAnsi" w:cstheme="minorHAnsi"/>
                <w:b/>
                <w:bCs/>
                <w:sz w:val="18"/>
                <w:szCs w:val="18"/>
              </w:rPr>
              <w:t>Social</w:t>
            </w:r>
            <w:r>
              <w:rPr>
                <w:rFonts w:asciiTheme="minorHAnsi" w:hAnsiTheme="minorHAnsi" w:cstheme="minorHAnsi"/>
                <w:b/>
                <w:bCs/>
                <w:spacing w:val="-6"/>
                <w:sz w:val="18"/>
                <w:szCs w:val="18"/>
              </w:rPr>
              <w:t xml:space="preserve"> </w:t>
            </w:r>
            <w:r>
              <w:rPr>
                <w:rFonts w:asciiTheme="minorHAnsi" w:hAnsiTheme="minorHAnsi" w:cstheme="minorHAnsi"/>
                <w:b/>
                <w:bCs/>
                <w:spacing w:val="-2"/>
                <w:sz w:val="18"/>
                <w:szCs w:val="18"/>
              </w:rPr>
              <w:t>Responsibility</w:t>
            </w:r>
          </w:p>
        </w:tc>
        <w:tc>
          <w:tcPr>
            <w:tcW w:w="4500" w:type="dxa"/>
            <w:tcBorders>
              <w:top w:val="single" w:sz="4" w:space="0" w:color="000000"/>
              <w:left w:val="single" w:sz="4" w:space="0" w:color="000000"/>
              <w:bottom w:val="single" w:sz="4" w:space="0" w:color="000000"/>
              <w:right w:val="single" w:sz="4" w:space="0" w:color="000000"/>
            </w:tcBorders>
          </w:tcPr>
          <w:p w14:paraId="450A955D" w14:textId="77777777" w:rsidR="00733313" w:rsidRDefault="00C575EF">
            <w:pPr>
              <w:pStyle w:val="TableParagraph"/>
              <w:spacing w:line="259" w:lineRule="auto"/>
              <w:ind w:right="190"/>
              <w:rPr>
                <w:rFonts w:asciiTheme="minorHAnsi" w:hAnsiTheme="minorHAnsi" w:cstheme="minorHAnsi"/>
                <w:sz w:val="18"/>
                <w:szCs w:val="18"/>
              </w:rPr>
            </w:pPr>
            <w:r>
              <w:rPr>
                <w:rFonts w:asciiTheme="minorHAnsi" w:hAnsiTheme="minorHAnsi" w:cstheme="minorHAnsi"/>
                <w:sz w:val="18"/>
                <w:szCs w:val="18"/>
              </w:rPr>
              <w:t>To include intercultural competence, knowledge of civic</w:t>
            </w:r>
            <w:r>
              <w:rPr>
                <w:rFonts w:asciiTheme="minorHAnsi" w:hAnsiTheme="minorHAnsi" w:cstheme="minorHAnsi"/>
                <w:spacing w:val="-4"/>
                <w:sz w:val="18"/>
                <w:szCs w:val="18"/>
              </w:rPr>
              <w:t xml:space="preserve"> </w:t>
            </w:r>
            <w:r>
              <w:rPr>
                <w:rFonts w:asciiTheme="minorHAnsi" w:hAnsiTheme="minorHAnsi" w:cstheme="minorHAnsi"/>
                <w:sz w:val="18"/>
                <w:szCs w:val="18"/>
              </w:rPr>
              <w:t>responsibility,</w:t>
            </w:r>
            <w:r>
              <w:rPr>
                <w:rFonts w:asciiTheme="minorHAnsi" w:hAnsiTheme="minorHAnsi" w:cstheme="minorHAnsi"/>
                <w:spacing w:val="-3"/>
                <w:sz w:val="18"/>
                <w:szCs w:val="18"/>
              </w:rPr>
              <w:t xml:space="preserve"> </w:t>
            </w:r>
            <w:r>
              <w:rPr>
                <w:rFonts w:asciiTheme="minorHAnsi" w:hAnsiTheme="minorHAnsi" w:cstheme="minorHAnsi"/>
                <w:sz w:val="18"/>
                <w:szCs w:val="18"/>
              </w:rPr>
              <w:t>and</w:t>
            </w:r>
            <w:r>
              <w:rPr>
                <w:rFonts w:asciiTheme="minorHAnsi" w:hAnsiTheme="minorHAnsi" w:cstheme="minorHAnsi"/>
                <w:spacing w:val="-3"/>
                <w:sz w:val="18"/>
                <w:szCs w:val="18"/>
              </w:rPr>
              <w:t xml:space="preserve"> </w:t>
            </w:r>
            <w:r>
              <w:rPr>
                <w:rFonts w:asciiTheme="minorHAnsi" w:hAnsiTheme="minorHAnsi" w:cstheme="minorHAnsi"/>
                <w:sz w:val="18"/>
                <w:szCs w:val="18"/>
              </w:rPr>
              <w:t>the ability</w:t>
            </w:r>
            <w:r>
              <w:rPr>
                <w:rFonts w:asciiTheme="minorHAnsi" w:hAnsiTheme="minorHAnsi" w:cstheme="minorHAnsi"/>
                <w:spacing w:val="-13"/>
                <w:sz w:val="18"/>
                <w:szCs w:val="18"/>
              </w:rPr>
              <w:t xml:space="preserve"> </w:t>
            </w:r>
            <w:r>
              <w:rPr>
                <w:rFonts w:asciiTheme="minorHAnsi" w:hAnsiTheme="minorHAnsi" w:cstheme="minorHAnsi"/>
                <w:sz w:val="18"/>
                <w:szCs w:val="18"/>
              </w:rPr>
              <w:t>to</w:t>
            </w:r>
            <w:r>
              <w:rPr>
                <w:rFonts w:asciiTheme="minorHAnsi" w:hAnsiTheme="minorHAnsi" w:cstheme="minorHAnsi"/>
                <w:spacing w:val="-12"/>
                <w:sz w:val="18"/>
                <w:szCs w:val="18"/>
              </w:rPr>
              <w:t xml:space="preserve"> </w:t>
            </w:r>
            <w:r>
              <w:rPr>
                <w:rFonts w:asciiTheme="minorHAnsi" w:hAnsiTheme="minorHAnsi" w:cstheme="minorHAnsi"/>
                <w:sz w:val="18"/>
                <w:szCs w:val="18"/>
              </w:rPr>
              <w:t>engage</w:t>
            </w:r>
            <w:r>
              <w:rPr>
                <w:rFonts w:asciiTheme="minorHAnsi" w:hAnsiTheme="minorHAnsi" w:cstheme="minorHAnsi"/>
                <w:spacing w:val="-13"/>
                <w:sz w:val="18"/>
                <w:szCs w:val="18"/>
              </w:rPr>
              <w:t xml:space="preserve"> </w:t>
            </w:r>
            <w:r>
              <w:rPr>
                <w:rFonts w:asciiTheme="minorHAnsi" w:hAnsiTheme="minorHAnsi" w:cstheme="minorHAnsi"/>
                <w:sz w:val="18"/>
                <w:szCs w:val="18"/>
              </w:rPr>
              <w:t>effectively in regional, national, and</w:t>
            </w:r>
          </w:p>
          <w:p w14:paraId="4210DAAA" w14:textId="77777777" w:rsidR="00733313" w:rsidRDefault="00C575EF">
            <w:pPr>
              <w:pStyle w:val="TableParagraph"/>
              <w:spacing w:line="229" w:lineRule="exact"/>
              <w:rPr>
                <w:rFonts w:asciiTheme="minorHAnsi" w:hAnsiTheme="minorHAnsi" w:cstheme="minorHAnsi"/>
                <w:sz w:val="18"/>
                <w:szCs w:val="18"/>
              </w:rPr>
            </w:pPr>
            <w:r>
              <w:rPr>
                <w:rFonts w:asciiTheme="minorHAnsi" w:hAnsiTheme="minorHAnsi" w:cstheme="minorHAnsi"/>
                <w:sz w:val="18"/>
                <w:szCs w:val="18"/>
              </w:rPr>
              <w:t>global</w:t>
            </w:r>
            <w:r>
              <w:rPr>
                <w:rFonts w:asciiTheme="minorHAnsi" w:hAnsiTheme="minorHAnsi" w:cstheme="minorHAnsi"/>
                <w:spacing w:val="-6"/>
                <w:sz w:val="18"/>
                <w:szCs w:val="18"/>
              </w:rPr>
              <w:t xml:space="preserve"> </w:t>
            </w:r>
            <w:r>
              <w:rPr>
                <w:rFonts w:asciiTheme="minorHAnsi" w:hAnsiTheme="minorHAnsi" w:cstheme="minorHAnsi"/>
                <w:spacing w:val="-2"/>
                <w:sz w:val="18"/>
                <w:szCs w:val="18"/>
              </w:rPr>
              <w:t>communities.</w:t>
            </w:r>
          </w:p>
        </w:tc>
        <w:tc>
          <w:tcPr>
            <w:tcW w:w="3804" w:type="dxa"/>
            <w:tcBorders>
              <w:top w:val="single" w:sz="4" w:space="0" w:color="000000"/>
              <w:left w:val="single" w:sz="4" w:space="0" w:color="000000"/>
              <w:bottom w:val="single" w:sz="4" w:space="0" w:color="000000"/>
              <w:right w:val="single" w:sz="4" w:space="0" w:color="000000"/>
            </w:tcBorders>
          </w:tcPr>
          <w:p w14:paraId="1BA18959" w14:textId="77777777" w:rsidR="00733313" w:rsidRDefault="00733313">
            <w:pPr>
              <w:pStyle w:val="TableParagraph"/>
              <w:ind w:left="0"/>
              <w:rPr>
                <w:rFonts w:asciiTheme="minorHAnsi" w:hAnsiTheme="minorHAnsi" w:cstheme="minorHAnsi"/>
                <w:sz w:val="18"/>
                <w:szCs w:val="18"/>
              </w:rPr>
            </w:pPr>
          </w:p>
        </w:tc>
      </w:tr>
    </w:tbl>
    <w:p w14:paraId="7B301588" w14:textId="77777777" w:rsidR="00733313" w:rsidRDefault="00733313">
      <w:pPr>
        <w:pStyle w:val="BodyText"/>
        <w:spacing w:before="7"/>
        <w:ind w:left="180"/>
        <w:rPr>
          <w:b/>
          <w:bCs/>
          <w:sz w:val="18"/>
          <w:szCs w:val="18"/>
        </w:rPr>
      </w:pPr>
    </w:p>
    <w:p w14:paraId="7EB709B9" w14:textId="77777777" w:rsidR="00733313" w:rsidRDefault="00C575EF">
      <w:pPr>
        <w:pStyle w:val="BodyText"/>
        <w:spacing w:before="7"/>
        <w:ind w:left="180"/>
        <w:rPr>
          <w:b/>
          <w:bCs/>
          <w:sz w:val="18"/>
          <w:szCs w:val="18"/>
        </w:rPr>
      </w:pPr>
      <w:r>
        <w:rPr>
          <w:b/>
          <w:bCs/>
          <w:sz w:val="18"/>
          <w:szCs w:val="18"/>
        </w:rPr>
        <w:t>Text and Materials</w:t>
      </w:r>
    </w:p>
    <w:p w14:paraId="4EFD0035" w14:textId="77777777" w:rsidR="00733313" w:rsidRDefault="00C575EF">
      <w:pPr>
        <w:pStyle w:val="BodyText"/>
        <w:spacing w:before="7"/>
        <w:ind w:left="180"/>
        <w:rPr>
          <w:i/>
          <w:iCs/>
          <w:sz w:val="18"/>
          <w:szCs w:val="18"/>
        </w:rPr>
      </w:pPr>
      <w:r>
        <w:rPr>
          <w:i/>
          <w:iCs/>
          <w:sz w:val="18"/>
          <w:szCs w:val="18"/>
        </w:rPr>
        <w:t>List all required and supplemental materials.</w:t>
      </w:r>
    </w:p>
    <w:p w14:paraId="5AFDD0C9" w14:textId="77777777" w:rsidR="00733313" w:rsidRDefault="00733313">
      <w:pPr>
        <w:pStyle w:val="BodyText"/>
        <w:spacing w:before="7"/>
        <w:rPr>
          <w:sz w:val="18"/>
          <w:szCs w:val="18"/>
        </w:rPr>
      </w:pPr>
    </w:p>
    <w:p w14:paraId="563F9F90" w14:textId="77777777" w:rsidR="00733313" w:rsidRDefault="00C575EF">
      <w:pPr>
        <w:ind w:left="140"/>
        <w:rPr>
          <w:b/>
          <w:sz w:val="18"/>
          <w:szCs w:val="18"/>
        </w:rPr>
      </w:pPr>
      <w:r>
        <w:rPr>
          <w:b/>
          <w:sz w:val="18"/>
          <w:szCs w:val="18"/>
        </w:rPr>
        <w:t>Course</w:t>
      </w:r>
      <w:r>
        <w:rPr>
          <w:b/>
          <w:spacing w:val="-8"/>
          <w:sz w:val="18"/>
          <w:szCs w:val="18"/>
        </w:rPr>
        <w:t xml:space="preserve"> </w:t>
      </w:r>
      <w:r>
        <w:rPr>
          <w:b/>
          <w:spacing w:val="-2"/>
          <w:sz w:val="18"/>
          <w:szCs w:val="18"/>
        </w:rPr>
        <w:t>Requirements</w:t>
      </w:r>
    </w:p>
    <w:p w14:paraId="61D92A68" w14:textId="77777777" w:rsidR="00733313" w:rsidRDefault="00C575EF">
      <w:pPr>
        <w:pStyle w:val="BodyText"/>
        <w:spacing w:before="15"/>
        <w:ind w:left="140"/>
        <w:rPr>
          <w:i/>
          <w:iCs/>
          <w:sz w:val="18"/>
          <w:szCs w:val="18"/>
        </w:rPr>
      </w:pPr>
      <w:r>
        <w:rPr>
          <w:i/>
          <w:iCs/>
          <w:sz w:val="18"/>
          <w:szCs w:val="18"/>
          <w:u w:val="single"/>
        </w:rPr>
        <w:t>Describe</w:t>
      </w:r>
      <w:r>
        <w:rPr>
          <w:i/>
          <w:iCs/>
          <w:spacing w:val="-10"/>
          <w:sz w:val="18"/>
          <w:szCs w:val="18"/>
        </w:rPr>
        <w:t xml:space="preserve"> </w:t>
      </w:r>
      <w:r>
        <w:rPr>
          <w:i/>
          <w:iCs/>
          <w:sz w:val="18"/>
          <w:szCs w:val="18"/>
        </w:rPr>
        <w:t>the</w:t>
      </w:r>
      <w:r>
        <w:rPr>
          <w:i/>
          <w:iCs/>
          <w:spacing w:val="-6"/>
          <w:sz w:val="18"/>
          <w:szCs w:val="18"/>
        </w:rPr>
        <w:t xml:space="preserve"> </w:t>
      </w:r>
      <w:r>
        <w:rPr>
          <w:i/>
          <w:iCs/>
          <w:sz w:val="18"/>
          <w:szCs w:val="18"/>
        </w:rPr>
        <w:t>major</w:t>
      </w:r>
      <w:r>
        <w:rPr>
          <w:i/>
          <w:iCs/>
          <w:spacing w:val="-9"/>
          <w:sz w:val="18"/>
          <w:szCs w:val="18"/>
        </w:rPr>
        <w:t xml:space="preserve"> </w:t>
      </w:r>
      <w:r>
        <w:rPr>
          <w:i/>
          <w:iCs/>
          <w:sz w:val="18"/>
          <w:szCs w:val="18"/>
        </w:rPr>
        <w:t>course</w:t>
      </w:r>
      <w:r>
        <w:rPr>
          <w:i/>
          <w:iCs/>
          <w:spacing w:val="-9"/>
          <w:sz w:val="18"/>
          <w:szCs w:val="18"/>
        </w:rPr>
        <w:t xml:space="preserve"> </w:t>
      </w:r>
      <w:r>
        <w:rPr>
          <w:i/>
          <w:iCs/>
          <w:sz w:val="18"/>
          <w:szCs w:val="18"/>
        </w:rPr>
        <w:t>requirements,</w:t>
      </w:r>
      <w:r>
        <w:rPr>
          <w:i/>
          <w:iCs/>
          <w:spacing w:val="-9"/>
          <w:sz w:val="18"/>
          <w:szCs w:val="18"/>
        </w:rPr>
        <w:t xml:space="preserve"> </w:t>
      </w:r>
      <w:r>
        <w:rPr>
          <w:i/>
          <w:iCs/>
          <w:sz w:val="18"/>
          <w:szCs w:val="18"/>
        </w:rPr>
        <w:t>assignments,</w:t>
      </w:r>
      <w:r>
        <w:rPr>
          <w:i/>
          <w:iCs/>
          <w:spacing w:val="-8"/>
          <w:sz w:val="18"/>
          <w:szCs w:val="18"/>
        </w:rPr>
        <w:t xml:space="preserve"> </w:t>
      </w:r>
      <w:r>
        <w:rPr>
          <w:i/>
          <w:iCs/>
          <w:sz w:val="18"/>
          <w:szCs w:val="18"/>
        </w:rPr>
        <w:t>examinations,</w:t>
      </w:r>
      <w:r>
        <w:rPr>
          <w:i/>
          <w:iCs/>
          <w:spacing w:val="-8"/>
          <w:sz w:val="18"/>
          <w:szCs w:val="18"/>
        </w:rPr>
        <w:t xml:space="preserve"> and </w:t>
      </w:r>
      <w:r>
        <w:rPr>
          <w:i/>
          <w:iCs/>
          <w:spacing w:val="-2"/>
          <w:sz w:val="18"/>
          <w:szCs w:val="18"/>
        </w:rPr>
        <w:t>projects.</w:t>
      </w:r>
    </w:p>
    <w:p w14:paraId="633CC27A" w14:textId="77777777" w:rsidR="00733313" w:rsidRDefault="00733313">
      <w:pPr>
        <w:pStyle w:val="BodyText"/>
        <w:spacing w:before="4"/>
        <w:rPr>
          <w:sz w:val="18"/>
          <w:szCs w:val="18"/>
        </w:rPr>
      </w:pPr>
    </w:p>
    <w:p w14:paraId="2CFDB556" w14:textId="77777777" w:rsidR="00733313" w:rsidRDefault="00C575EF">
      <w:pPr>
        <w:ind w:left="140"/>
        <w:rPr>
          <w:b/>
          <w:sz w:val="18"/>
          <w:szCs w:val="18"/>
        </w:rPr>
      </w:pPr>
      <w:r>
        <w:rPr>
          <w:b/>
          <w:sz w:val="18"/>
          <w:szCs w:val="18"/>
        </w:rPr>
        <w:t>Course</w:t>
      </w:r>
      <w:r>
        <w:rPr>
          <w:b/>
          <w:spacing w:val="-8"/>
          <w:sz w:val="18"/>
          <w:szCs w:val="18"/>
        </w:rPr>
        <w:t xml:space="preserve"> </w:t>
      </w:r>
      <w:r>
        <w:rPr>
          <w:b/>
          <w:spacing w:val="-2"/>
          <w:sz w:val="18"/>
          <w:szCs w:val="18"/>
        </w:rPr>
        <w:t>Calendar</w:t>
      </w:r>
    </w:p>
    <w:p w14:paraId="1C22771E" w14:textId="77777777" w:rsidR="00733313" w:rsidRDefault="00C575EF">
      <w:pPr>
        <w:pStyle w:val="BodyText"/>
        <w:spacing w:before="4"/>
        <w:ind w:left="139" w:right="186"/>
        <w:rPr>
          <w:i/>
          <w:sz w:val="18"/>
          <w:szCs w:val="18"/>
        </w:rPr>
      </w:pPr>
      <w:r>
        <w:rPr>
          <w:i/>
          <w:sz w:val="18"/>
          <w:szCs w:val="18"/>
        </w:rPr>
        <w:t>Create</w:t>
      </w:r>
      <w:r>
        <w:rPr>
          <w:i/>
          <w:spacing w:val="-2"/>
          <w:sz w:val="18"/>
          <w:szCs w:val="18"/>
        </w:rPr>
        <w:t xml:space="preserve"> </w:t>
      </w:r>
      <w:r>
        <w:rPr>
          <w:i/>
          <w:sz w:val="18"/>
          <w:szCs w:val="18"/>
        </w:rPr>
        <w:t>a</w:t>
      </w:r>
      <w:r>
        <w:rPr>
          <w:i/>
          <w:spacing w:val="-1"/>
          <w:sz w:val="18"/>
          <w:szCs w:val="18"/>
        </w:rPr>
        <w:t xml:space="preserve"> </w:t>
      </w:r>
      <w:r>
        <w:rPr>
          <w:i/>
          <w:sz w:val="18"/>
          <w:szCs w:val="18"/>
        </w:rPr>
        <w:t>timeline</w:t>
      </w:r>
      <w:r>
        <w:rPr>
          <w:i/>
          <w:spacing w:val="-2"/>
          <w:sz w:val="18"/>
          <w:szCs w:val="18"/>
        </w:rPr>
        <w:t xml:space="preserve"> </w:t>
      </w:r>
      <w:r>
        <w:rPr>
          <w:i/>
          <w:sz w:val="18"/>
          <w:szCs w:val="18"/>
        </w:rPr>
        <w:t>for</w:t>
      </w:r>
      <w:r>
        <w:rPr>
          <w:i/>
          <w:spacing w:val="-3"/>
          <w:sz w:val="18"/>
          <w:szCs w:val="18"/>
        </w:rPr>
        <w:t xml:space="preserve"> </w:t>
      </w:r>
      <w:r>
        <w:rPr>
          <w:i/>
          <w:sz w:val="18"/>
          <w:szCs w:val="18"/>
        </w:rPr>
        <w:t>the</w:t>
      </w:r>
      <w:r>
        <w:rPr>
          <w:i/>
          <w:spacing w:val="-2"/>
          <w:sz w:val="18"/>
          <w:szCs w:val="18"/>
        </w:rPr>
        <w:t xml:space="preserve"> </w:t>
      </w:r>
      <w:r>
        <w:rPr>
          <w:i/>
          <w:sz w:val="18"/>
          <w:szCs w:val="18"/>
        </w:rPr>
        <w:t>course.</w:t>
      </w:r>
      <w:r>
        <w:rPr>
          <w:i/>
          <w:spacing w:val="40"/>
          <w:sz w:val="18"/>
          <w:szCs w:val="18"/>
        </w:rPr>
        <w:t xml:space="preserve"> </w:t>
      </w:r>
      <w:r>
        <w:rPr>
          <w:i/>
          <w:sz w:val="18"/>
          <w:szCs w:val="18"/>
        </w:rPr>
        <w:t>At</w:t>
      </w:r>
      <w:r>
        <w:rPr>
          <w:i/>
          <w:spacing w:val="-2"/>
          <w:sz w:val="18"/>
          <w:szCs w:val="18"/>
        </w:rPr>
        <w:t xml:space="preserve"> </w:t>
      </w:r>
      <w:r>
        <w:rPr>
          <w:i/>
          <w:sz w:val="18"/>
          <w:szCs w:val="18"/>
        </w:rPr>
        <w:t>a</w:t>
      </w:r>
      <w:r>
        <w:rPr>
          <w:i/>
          <w:spacing w:val="-1"/>
          <w:sz w:val="18"/>
          <w:szCs w:val="18"/>
        </w:rPr>
        <w:t xml:space="preserve"> </w:t>
      </w:r>
      <w:r>
        <w:rPr>
          <w:i/>
          <w:sz w:val="18"/>
          <w:szCs w:val="18"/>
        </w:rPr>
        <w:t>minimum,</w:t>
      </w:r>
      <w:r>
        <w:rPr>
          <w:i/>
          <w:spacing w:val="-1"/>
          <w:sz w:val="18"/>
          <w:szCs w:val="18"/>
        </w:rPr>
        <w:t xml:space="preserve"> </w:t>
      </w:r>
      <w:r>
        <w:rPr>
          <w:i/>
          <w:sz w:val="18"/>
          <w:szCs w:val="18"/>
        </w:rPr>
        <w:t>list</w:t>
      </w:r>
      <w:r>
        <w:rPr>
          <w:i/>
          <w:spacing w:val="-2"/>
          <w:sz w:val="18"/>
          <w:szCs w:val="18"/>
        </w:rPr>
        <w:t xml:space="preserve"> </w:t>
      </w:r>
      <w:r>
        <w:rPr>
          <w:i/>
          <w:sz w:val="18"/>
          <w:szCs w:val="18"/>
        </w:rPr>
        <w:t>the</w:t>
      </w:r>
      <w:r>
        <w:rPr>
          <w:i/>
          <w:spacing w:val="-1"/>
          <w:sz w:val="18"/>
          <w:szCs w:val="18"/>
        </w:rPr>
        <w:t xml:space="preserve"> </w:t>
      </w:r>
      <w:r>
        <w:rPr>
          <w:i/>
          <w:sz w:val="18"/>
          <w:szCs w:val="18"/>
        </w:rPr>
        <w:t>topics</w:t>
      </w:r>
      <w:r>
        <w:rPr>
          <w:i/>
          <w:spacing w:val="-3"/>
          <w:sz w:val="18"/>
          <w:szCs w:val="18"/>
        </w:rPr>
        <w:t xml:space="preserve"> </w:t>
      </w:r>
      <w:r>
        <w:rPr>
          <w:i/>
          <w:sz w:val="18"/>
          <w:szCs w:val="18"/>
        </w:rPr>
        <w:t>the course will cover, the week(s) they will be discussing,</w:t>
      </w:r>
      <w:r>
        <w:rPr>
          <w:i/>
          <w:spacing w:val="-1"/>
          <w:sz w:val="18"/>
          <w:szCs w:val="18"/>
        </w:rPr>
        <w:t xml:space="preserve"> </w:t>
      </w:r>
      <w:r>
        <w:rPr>
          <w:i/>
          <w:sz w:val="18"/>
          <w:szCs w:val="18"/>
        </w:rPr>
        <w:t>and the</w:t>
      </w:r>
      <w:r>
        <w:rPr>
          <w:i/>
          <w:spacing w:val="13"/>
          <w:sz w:val="18"/>
          <w:szCs w:val="18"/>
        </w:rPr>
        <w:t xml:space="preserve"> </w:t>
      </w:r>
      <w:r>
        <w:rPr>
          <w:i/>
          <w:sz w:val="18"/>
          <w:szCs w:val="18"/>
        </w:rPr>
        <w:t>major assignments.</w:t>
      </w:r>
      <w:r>
        <w:rPr>
          <w:i/>
          <w:spacing w:val="13"/>
          <w:sz w:val="18"/>
          <w:szCs w:val="18"/>
        </w:rPr>
        <w:t xml:space="preserve"> </w:t>
      </w:r>
      <w:r>
        <w:rPr>
          <w:i/>
          <w:sz w:val="18"/>
          <w:szCs w:val="18"/>
        </w:rPr>
        <w:t>It is strongly recommended</w:t>
      </w:r>
      <w:r>
        <w:rPr>
          <w:i/>
          <w:spacing w:val="13"/>
          <w:sz w:val="18"/>
          <w:szCs w:val="18"/>
        </w:rPr>
        <w:t xml:space="preserve"> </w:t>
      </w:r>
      <w:r>
        <w:rPr>
          <w:i/>
          <w:sz w:val="18"/>
          <w:szCs w:val="18"/>
        </w:rPr>
        <w:t>(</w:t>
      </w:r>
      <w:r>
        <w:rPr>
          <w:b/>
          <w:bCs/>
          <w:i/>
          <w:sz w:val="18"/>
          <w:szCs w:val="18"/>
        </w:rPr>
        <w:t>and</w:t>
      </w:r>
      <w:r>
        <w:rPr>
          <w:b/>
          <w:bCs/>
          <w:i/>
          <w:spacing w:val="13"/>
          <w:sz w:val="18"/>
          <w:szCs w:val="18"/>
        </w:rPr>
        <w:t xml:space="preserve"> </w:t>
      </w:r>
      <w:r>
        <w:rPr>
          <w:b/>
          <w:bCs/>
          <w:i/>
          <w:sz w:val="18"/>
          <w:szCs w:val="18"/>
        </w:rPr>
        <w:t>would be helpful to</w:t>
      </w:r>
      <w:r>
        <w:rPr>
          <w:b/>
          <w:bCs/>
          <w:i/>
          <w:spacing w:val="13"/>
          <w:sz w:val="18"/>
          <w:szCs w:val="18"/>
        </w:rPr>
        <w:t xml:space="preserve"> </w:t>
      </w:r>
      <w:r>
        <w:rPr>
          <w:b/>
          <w:bCs/>
          <w:i/>
          <w:sz w:val="18"/>
          <w:szCs w:val="18"/>
        </w:rPr>
        <w:t>your students</w:t>
      </w:r>
      <w:r>
        <w:rPr>
          <w:i/>
          <w:sz w:val="18"/>
          <w:szCs w:val="18"/>
        </w:rPr>
        <w:t>) to</w:t>
      </w:r>
      <w:r>
        <w:rPr>
          <w:i/>
          <w:spacing w:val="13"/>
          <w:sz w:val="18"/>
          <w:szCs w:val="18"/>
        </w:rPr>
        <w:t xml:space="preserve"> </w:t>
      </w:r>
      <w:r>
        <w:rPr>
          <w:i/>
          <w:sz w:val="18"/>
          <w:szCs w:val="18"/>
        </w:rPr>
        <w:t>list further details,</w:t>
      </w:r>
      <w:r>
        <w:rPr>
          <w:i/>
          <w:spacing w:val="13"/>
          <w:sz w:val="18"/>
          <w:szCs w:val="18"/>
        </w:rPr>
        <w:t xml:space="preserve"> </w:t>
      </w:r>
      <w:r>
        <w:rPr>
          <w:i/>
          <w:sz w:val="18"/>
          <w:szCs w:val="18"/>
        </w:rPr>
        <w:t>such</w:t>
      </w:r>
      <w:r>
        <w:rPr>
          <w:i/>
          <w:spacing w:val="13"/>
          <w:sz w:val="18"/>
          <w:szCs w:val="18"/>
        </w:rPr>
        <w:t xml:space="preserve"> </w:t>
      </w:r>
      <w:r>
        <w:rPr>
          <w:i/>
          <w:sz w:val="18"/>
          <w:szCs w:val="18"/>
        </w:rPr>
        <w:t xml:space="preserve">as readings and other out-of-class preparatory work they will be expected to do. Per </w:t>
      </w:r>
      <w:hyperlink r:id="rId9">
        <w:r>
          <w:rPr>
            <w:rStyle w:val="Hyperlink"/>
            <w:i/>
            <w:sz w:val="18"/>
            <w:szCs w:val="18"/>
          </w:rPr>
          <w:t>HOP policy 02-207</w:t>
        </w:r>
      </w:hyperlink>
      <w:r>
        <w:rPr>
          <w:i/>
          <w:sz w:val="18"/>
          <w:szCs w:val="18"/>
        </w:rPr>
        <w:t xml:space="preserve">, your schedule should reflect that </w:t>
      </w:r>
      <w:r>
        <w:rPr>
          <w:i/>
          <w:color w:val="030913"/>
          <w:sz w:val="18"/>
          <w:szCs w:val="18"/>
        </w:rPr>
        <w:t>there is (1) an amount of student work per credit hour that reasonably approximates not less than one hour</w:t>
      </w:r>
      <w:r>
        <w:rPr>
          <w:i/>
          <w:color w:val="030913"/>
          <w:spacing w:val="-2"/>
          <w:sz w:val="18"/>
          <w:szCs w:val="18"/>
        </w:rPr>
        <w:t xml:space="preserve"> </w:t>
      </w:r>
      <w:r>
        <w:rPr>
          <w:i/>
          <w:color w:val="030913"/>
          <w:sz w:val="18"/>
          <w:szCs w:val="18"/>
        </w:rPr>
        <w:t>of</w:t>
      </w:r>
      <w:r>
        <w:rPr>
          <w:i/>
          <w:color w:val="030913"/>
          <w:spacing w:val="-5"/>
          <w:sz w:val="18"/>
          <w:szCs w:val="18"/>
        </w:rPr>
        <w:t xml:space="preserve"> </w:t>
      </w:r>
      <w:r>
        <w:rPr>
          <w:i/>
          <w:color w:val="030913"/>
          <w:sz w:val="18"/>
          <w:szCs w:val="18"/>
        </w:rPr>
        <w:t>class</w:t>
      </w:r>
      <w:r>
        <w:rPr>
          <w:i/>
          <w:color w:val="030913"/>
          <w:spacing w:val="-4"/>
          <w:sz w:val="18"/>
          <w:szCs w:val="18"/>
        </w:rPr>
        <w:t xml:space="preserve"> </w:t>
      </w:r>
      <w:r>
        <w:rPr>
          <w:i/>
          <w:color w:val="030913"/>
          <w:sz w:val="18"/>
          <w:szCs w:val="18"/>
        </w:rPr>
        <w:t>or</w:t>
      </w:r>
      <w:r>
        <w:rPr>
          <w:i/>
          <w:color w:val="030913"/>
          <w:spacing w:val="-2"/>
          <w:sz w:val="18"/>
          <w:szCs w:val="18"/>
        </w:rPr>
        <w:t xml:space="preserve"> </w:t>
      </w:r>
      <w:r>
        <w:rPr>
          <w:i/>
          <w:color w:val="030913"/>
          <w:sz w:val="18"/>
          <w:szCs w:val="18"/>
        </w:rPr>
        <w:t>direct</w:t>
      </w:r>
      <w:r>
        <w:rPr>
          <w:i/>
          <w:color w:val="030913"/>
          <w:spacing w:val="-3"/>
          <w:sz w:val="18"/>
          <w:szCs w:val="18"/>
        </w:rPr>
        <w:t xml:space="preserve"> </w:t>
      </w:r>
      <w:r>
        <w:rPr>
          <w:i/>
          <w:color w:val="030913"/>
          <w:sz w:val="18"/>
          <w:szCs w:val="18"/>
        </w:rPr>
        <w:t>faculty</w:t>
      </w:r>
      <w:r>
        <w:rPr>
          <w:i/>
          <w:color w:val="030913"/>
          <w:spacing w:val="-4"/>
          <w:sz w:val="18"/>
          <w:szCs w:val="18"/>
        </w:rPr>
        <w:t xml:space="preserve"> </w:t>
      </w:r>
      <w:r>
        <w:rPr>
          <w:i/>
          <w:color w:val="030913"/>
          <w:sz w:val="18"/>
          <w:szCs w:val="18"/>
        </w:rPr>
        <w:t>instruction</w:t>
      </w:r>
      <w:r>
        <w:rPr>
          <w:i/>
          <w:color w:val="030913"/>
          <w:spacing w:val="-4"/>
          <w:sz w:val="18"/>
          <w:szCs w:val="18"/>
        </w:rPr>
        <w:t xml:space="preserve"> </w:t>
      </w:r>
      <w:r>
        <w:rPr>
          <w:i/>
          <w:color w:val="030913"/>
          <w:sz w:val="18"/>
          <w:szCs w:val="18"/>
        </w:rPr>
        <w:t>and</w:t>
      </w:r>
      <w:r>
        <w:rPr>
          <w:i/>
          <w:color w:val="030913"/>
          <w:spacing w:val="-2"/>
          <w:sz w:val="18"/>
          <w:szCs w:val="18"/>
        </w:rPr>
        <w:t xml:space="preserve"> </w:t>
      </w:r>
      <w:r>
        <w:rPr>
          <w:i/>
          <w:color w:val="030913"/>
          <w:sz w:val="18"/>
          <w:szCs w:val="18"/>
        </w:rPr>
        <w:t>two hours</w:t>
      </w:r>
      <w:r>
        <w:rPr>
          <w:i/>
          <w:color w:val="030913"/>
          <w:spacing w:val="-4"/>
          <w:sz w:val="18"/>
          <w:szCs w:val="18"/>
        </w:rPr>
        <w:t xml:space="preserve"> </w:t>
      </w:r>
      <w:r>
        <w:rPr>
          <w:i/>
          <w:color w:val="030913"/>
          <w:sz w:val="18"/>
          <w:szCs w:val="18"/>
        </w:rPr>
        <w:t>of</w:t>
      </w:r>
      <w:r>
        <w:rPr>
          <w:i/>
          <w:color w:val="030913"/>
          <w:spacing w:val="-5"/>
          <w:sz w:val="18"/>
          <w:szCs w:val="18"/>
        </w:rPr>
        <w:t xml:space="preserve"> </w:t>
      </w:r>
      <w:r>
        <w:rPr>
          <w:i/>
          <w:color w:val="030913"/>
          <w:sz w:val="18"/>
          <w:szCs w:val="18"/>
        </w:rPr>
        <w:t>out-of-class</w:t>
      </w:r>
      <w:r>
        <w:rPr>
          <w:i/>
          <w:color w:val="030913"/>
          <w:spacing w:val="-4"/>
          <w:sz w:val="18"/>
          <w:szCs w:val="18"/>
        </w:rPr>
        <w:t xml:space="preserve"> </w:t>
      </w:r>
      <w:r>
        <w:rPr>
          <w:i/>
          <w:color w:val="030913"/>
          <w:sz w:val="18"/>
          <w:szCs w:val="18"/>
        </w:rPr>
        <w:t>student</w:t>
      </w:r>
      <w:r>
        <w:rPr>
          <w:i/>
          <w:color w:val="030913"/>
          <w:spacing w:val="-1"/>
          <w:sz w:val="18"/>
          <w:szCs w:val="18"/>
        </w:rPr>
        <w:t xml:space="preserve"> </w:t>
      </w:r>
      <w:r>
        <w:rPr>
          <w:i/>
          <w:color w:val="030913"/>
          <w:sz w:val="18"/>
          <w:szCs w:val="18"/>
        </w:rPr>
        <w:t>work</w:t>
      </w:r>
      <w:r>
        <w:rPr>
          <w:i/>
          <w:color w:val="030913"/>
          <w:spacing w:val="-4"/>
          <w:sz w:val="18"/>
          <w:szCs w:val="18"/>
        </w:rPr>
        <w:t xml:space="preserve"> </w:t>
      </w:r>
      <w:r>
        <w:rPr>
          <w:i/>
          <w:color w:val="030913"/>
          <w:sz w:val="18"/>
          <w:szCs w:val="18"/>
        </w:rPr>
        <w:t>per week</w:t>
      </w:r>
      <w:r>
        <w:rPr>
          <w:i/>
          <w:color w:val="030913"/>
          <w:spacing w:val="-4"/>
          <w:sz w:val="18"/>
          <w:szCs w:val="18"/>
        </w:rPr>
        <w:t xml:space="preserve"> </w:t>
      </w:r>
      <w:r>
        <w:rPr>
          <w:i/>
          <w:color w:val="030913"/>
          <w:sz w:val="18"/>
          <w:szCs w:val="18"/>
        </w:rPr>
        <w:t>for</w:t>
      </w:r>
      <w:r>
        <w:rPr>
          <w:i/>
          <w:color w:val="030913"/>
          <w:spacing w:val="-2"/>
          <w:sz w:val="18"/>
          <w:szCs w:val="18"/>
        </w:rPr>
        <w:t xml:space="preserve"> </w:t>
      </w:r>
      <w:r>
        <w:rPr>
          <w:i/>
          <w:color w:val="030913"/>
          <w:sz w:val="18"/>
          <w:szCs w:val="18"/>
        </w:rPr>
        <w:t>fifteen</w:t>
      </w:r>
      <w:r>
        <w:rPr>
          <w:i/>
          <w:color w:val="030913"/>
          <w:spacing w:val="-2"/>
          <w:sz w:val="18"/>
          <w:szCs w:val="18"/>
        </w:rPr>
        <w:t xml:space="preserve"> </w:t>
      </w:r>
      <w:r>
        <w:rPr>
          <w:i/>
          <w:color w:val="030913"/>
          <w:sz w:val="18"/>
          <w:szCs w:val="18"/>
        </w:rPr>
        <w:t>weeks</w:t>
      </w:r>
      <w:r>
        <w:rPr>
          <w:i/>
          <w:color w:val="030913"/>
          <w:spacing w:val="-4"/>
          <w:sz w:val="18"/>
          <w:szCs w:val="18"/>
        </w:rPr>
        <w:t xml:space="preserve"> </w:t>
      </w:r>
      <w:r>
        <w:rPr>
          <w:i/>
          <w:color w:val="030913"/>
          <w:sz w:val="18"/>
          <w:szCs w:val="18"/>
        </w:rPr>
        <w:t xml:space="preserve">over a long semester, </w:t>
      </w:r>
      <w:r>
        <w:rPr>
          <w:i/>
          <w:sz w:val="18"/>
          <w:szCs w:val="18"/>
        </w:rPr>
        <w:t xml:space="preserve">or the equivalent amount of work over a different amount of time; or (2) at least an equivalent amount of work as outlined in item 1 above for other academic activities as established by the institution including laboratory work, internships, </w:t>
      </w:r>
      <w:proofErr w:type="spellStart"/>
      <w:r>
        <w:rPr>
          <w:i/>
          <w:sz w:val="18"/>
          <w:szCs w:val="18"/>
        </w:rPr>
        <w:t>practica</w:t>
      </w:r>
      <w:proofErr w:type="spellEnd"/>
      <w:r>
        <w:rPr>
          <w:i/>
          <w:sz w:val="18"/>
          <w:szCs w:val="18"/>
        </w:rPr>
        <w:t>, studio work, and other academic work leading to the award of credit hours.</w:t>
      </w:r>
    </w:p>
    <w:p w14:paraId="71406953" w14:textId="77777777" w:rsidR="00733313" w:rsidRDefault="00733313">
      <w:pPr>
        <w:pStyle w:val="BodyText"/>
        <w:spacing w:before="6"/>
        <w:rPr>
          <w:sz w:val="18"/>
          <w:szCs w:val="18"/>
        </w:rPr>
      </w:pPr>
    </w:p>
    <w:p w14:paraId="4F159488" w14:textId="77777777" w:rsidR="00733313" w:rsidRDefault="00C575EF">
      <w:pPr>
        <w:pStyle w:val="BodyText"/>
        <w:ind w:left="140" w:right="152"/>
        <w:rPr>
          <w:i/>
          <w:iCs/>
          <w:sz w:val="18"/>
          <w:szCs w:val="18"/>
        </w:rPr>
      </w:pPr>
      <w:r>
        <w:rPr>
          <w:i/>
          <w:iCs/>
          <w:sz w:val="18"/>
          <w:szCs w:val="18"/>
        </w:rPr>
        <w:t>The</w:t>
      </w:r>
      <w:r>
        <w:rPr>
          <w:i/>
          <w:iCs/>
          <w:spacing w:val="-3"/>
          <w:sz w:val="18"/>
          <w:szCs w:val="18"/>
        </w:rPr>
        <w:t xml:space="preserve"> </w:t>
      </w:r>
      <w:r>
        <w:rPr>
          <w:i/>
          <w:iCs/>
          <w:sz w:val="18"/>
          <w:szCs w:val="18"/>
        </w:rPr>
        <w:t>course</w:t>
      </w:r>
      <w:r>
        <w:rPr>
          <w:i/>
          <w:iCs/>
          <w:spacing w:val="-3"/>
          <w:sz w:val="18"/>
          <w:szCs w:val="18"/>
        </w:rPr>
        <w:t xml:space="preserve"> </w:t>
      </w:r>
      <w:r>
        <w:rPr>
          <w:i/>
          <w:iCs/>
          <w:sz w:val="18"/>
          <w:szCs w:val="18"/>
        </w:rPr>
        <w:t>calendar</w:t>
      </w:r>
      <w:r>
        <w:rPr>
          <w:i/>
          <w:iCs/>
          <w:spacing w:val="-2"/>
          <w:sz w:val="18"/>
          <w:szCs w:val="18"/>
        </w:rPr>
        <w:t xml:space="preserve"> </w:t>
      </w:r>
      <w:r>
        <w:rPr>
          <w:i/>
          <w:iCs/>
          <w:sz w:val="18"/>
          <w:szCs w:val="18"/>
        </w:rPr>
        <w:t>should</w:t>
      </w:r>
      <w:r>
        <w:rPr>
          <w:i/>
          <w:iCs/>
          <w:spacing w:val="-2"/>
          <w:sz w:val="18"/>
          <w:szCs w:val="18"/>
        </w:rPr>
        <w:t xml:space="preserve"> </w:t>
      </w:r>
      <w:r>
        <w:rPr>
          <w:i/>
          <w:iCs/>
          <w:sz w:val="18"/>
          <w:szCs w:val="18"/>
        </w:rPr>
        <w:t>indicate where</w:t>
      </w:r>
      <w:r>
        <w:rPr>
          <w:i/>
          <w:iCs/>
          <w:spacing w:val="-3"/>
          <w:sz w:val="18"/>
          <w:szCs w:val="18"/>
        </w:rPr>
        <w:t xml:space="preserve"> </w:t>
      </w:r>
      <w:r>
        <w:rPr>
          <w:i/>
          <w:iCs/>
          <w:sz w:val="18"/>
          <w:szCs w:val="18"/>
        </w:rPr>
        <w:t>the</w:t>
      </w:r>
      <w:r>
        <w:rPr>
          <w:i/>
          <w:iCs/>
          <w:spacing w:val="-3"/>
          <w:sz w:val="18"/>
          <w:szCs w:val="18"/>
        </w:rPr>
        <w:t xml:space="preserve"> </w:t>
      </w:r>
      <w:r>
        <w:rPr>
          <w:i/>
          <w:iCs/>
          <w:sz w:val="18"/>
          <w:szCs w:val="18"/>
        </w:rPr>
        <w:t>required</w:t>
      </w:r>
      <w:r>
        <w:rPr>
          <w:i/>
          <w:iCs/>
          <w:spacing w:val="-2"/>
          <w:sz w:val="18"/>
          <w:szCs w:val="18"/>
        </w:rPr>
        <w:t xml:space="preserve"> </w:t>
      </w:r>
      <w:r>
        <w:rPr>
          <w:i/>
          <w:iCs/>
          <w:sz w:val="18"/>
          <w:szCs w:val="18"/>
        </w:rPr>
        <w:t>core</w:t>
      </w:r>
      <w:r>
        <w:rPr>
          <w:i/>
          <w:iCs/>
          <w:spacing w:val="-3"/>
          <w:sz w:val="18"/>
          <w:szCs w:val="18"/>
        </w:rPr>
        <w:t xml:space="preserve"> </w:t>
      </w:r>
      <w:r>
        <w:rPr>
          <w:i/>
          <w:iCs/>
          <w:sz w:val="18"/>
          <w:szCs w:val="18"/>
        </w:rPr>
        <w:t>curriculum objectives are addressed.</w:t>
      </w:r>
    </w:p>
    <w:p w14:paraId="09EFF728" w14:textId="77777777" w:rsidR="00733313" w:rsidRDefault="00733313">
      <w:pPr>
        <w:pStyle w:val="BodyText"/>
        <w:rPr>
          <w:sz w:val="18"/>
          <w:szCs w:val="18"/>
        </w:rPr>
      </w:pPr>
    </w:p>
    <w:p w14:paraId="55E97386" w14:textId="77777777" w:rsidR="00733313" w:rsidRDefault="00C575EF">
      <w:pPr>
        <w:ind w:left="140"/>
        <w:rPr>
          <w:b/>
          <w:sz w:val="18"/>
          <w:szCs w:val="18"/>
        </w:rPr>
      </w:pPr>
      <w:r>
        <w:rPr>
          <w:b/>
          <w:sz w:val="18"/>
          <w:szCs w:val="18"/>
        </w:rPr>
        <w:t>Grading</w:t>
      </w:r>
      <w:r>
        <w:rPr>
          <w:b/>
          <w:spacing w:val="-11"/>
          <w:sz w:val="18"/>
          <w:szCs w:val="18"/>
        </w:rPr>
        <w:t xml:space="preserve"> </w:t>
      </w:r>
      <w:r>
        <w:rPr>
          <w:b/>
          <w:spacing w:val="-2"/>
          <w:sz w:val="18"/>
          <w:szCs w:val="18"/>
        </w:rPr>
        <w:t>Policy</w:t>
      </w:r>
    </w:p>
    <w:p w14:paraId="7801CC25" w14:textId="77777777" w:rsidR="00733313" w:rsidRDefault="00C575EF">
      <w:pPr>
        <w:pStyle w:val="BodyText"/>
        <w:spacing w:before="15"/>
        <w:ind w:left="140"/>
        <w:rPr>
          <w:i/>
          <w:iCs/>
          <w:sz w:val="18"/>
          <w:szCs w:val="18"/>
        </w:rPr>
      </w:pPr>
      <w:r>
        <w:rPr>
          <w:i/>
          <w:iCs/>
          <w:sz w:val="18"/>
          <w:szCs w:val="18"/>
        </w:rPr>
        <w:t>Describe</w:t>
      </w:r>
      <w:r>
        <w:rPr>
          <w:i/>
          <w:iCs/>
          <w:spacing w:val="-5"/>
          <w:sz w:val="18"/>
          <w:szCs w:val="18"/>
        </w:rPr>
        <w:t xml:space="preserve"> </w:t>
      </w:r>
      <w:r>
        <w:rPr>
          <w:i/>
          <w:iCs/>
          <w:sz w:val="18"/>
          <w:szCs w:val="18"/>
        </w:rPr>
        <w:t>how</w:t>
      </w:r>
      <w:r>
        <w:rPr>
          <w:i/>
          <w:iCs/>
          <w:spacing w:val="-6"/>
          <w:sz w:val="18"/>
          <w:szCs w:val="18"/>
        </w:rPr>
        <w:t xml:space="preserve"> </w:t>
      </w:r>
      <w:r>
        <w:rPr>
          <w:i/>
          <w:iCs/>
          <w:sz w:val="18"/>
          <w:szCs w:val="18"/>
        </w:rPr>
        <w:t>the</w:t>
      </w:r>
      <w:r>
        <w:rPr>
          <w:i/>
          <w:iCs/>
          <w:spacing w:val="-2"/>
          <w:sz w:val="18"/>
          <w:szCs w:val="18"/>
        </w:rPr>
        <w:t xml:space="preserve"> </w:t>
      </w:r>
      <w:r>
        <w:rPr>
          <w:i/>
          <w:iCs/>
          <w:sz w:val="18"/>
          <w:szCs w:val="18"/>
        </w:rPr>
        <w:t>grade</w:t>
      </w:r>
      <w:r>
        <w:rPr>
          <w:i/>
          <w:iCs/>
          <w:spacing w:val="-5"/>
          <w:sz w:val="18"/>
          <w:szCs w:val="18"/>
        </w:rPr>
        <w:t xml:space="preserve"> </w:t>
      </w:r>
      <w:r>
        <w:rPr>
          <w:i/>
          <w:iCs/>
          <w:sz w:val="18"/>
          <w:szCs w:val="18"/>
        </w:rPr>
        <w:t>for</w:t>
      </w:r>
      <w:r>
        <w:rPr>
          <w:i/>
          <w:iCs/>
          <w:spacing w:val="-4"/>
          <w:sz w:val="18"/>
          <w:szCs w:val="18"/>
        </w:rPr>
        <w:t xml:space="preserve"> </w:t>
      </w:r>
      <w:r>
        <w:rPr>
          <w:i/>
          <w:iCs/>
          <w:sz w:val="18"/>
          <w:szCs w:val="18"/>
        </w:rPr>
        <w:t>the</w:t>
      </w:r>
      <w:r>
        <w:rPr>
          <w:i/>
          <w:iCs/>
          <w:spacing w:val="-4"/>
          <w:sz w:val="18"/>
          <w:szCs w:val="18"/>
        </w:rPr>
        <w:t xml:space="preserve"> </w:t>
      </w:r>
      <w:r>
        <w:rPr>
          <w:i/>
          <w:iCs/>
          <w:sz w:val="18"/>
          <w:szCs w:val="18"/>
        </w:rPr>
        <w:t>course</w:t>
      </w:r>
      <w:r>
        <w:rPr>
          <w:i/>
          <w:iCs/>
          <w:spacing w:val="-5"/>
          <w:sz w:val="18"/>
          <w:szCs w:val="18"/>
        </w:rPr>
        <w:t xml:space="preserve"> </w:t>
      </w:r>
      <w:r>
        <w:rPr>
          <w:i/>
          <w:iCs/>
          <w:sz w:val="18"/>
          <w:szCs w:val="18"/>
        </w:rPr>
        <w:t>is</w:t>
      </w:r>
      <w:r>
        <w:rPr>
          <w:i/>
          <w:iCs/>
          <w:spacing w:val="-5"/>
          <w:sz w:val="18"/>
          <w:szCs w:val="18"/>
        </w:rPr>
        <w:t xml:space="preserve"> </w:t>
      </w:r>
      <w:r>
        <w:rPr>
          <w:i/>
          <w:iCs/>
          <w:spacing w:val="-2"/>
          <w:sz w:val="18"/>
          <w:szCs w:val="18"/>
        </w:rPr>
        <w:t>determined.</w:t>
      </w:r>
    </w:p>
    <w:p w14:paraId="780199EE" w14:textId="77777777" w:rsidR="00733313" w:rsidRDefault="00733313">
      <w:pPr>
        <w:ind w:left="140"/>
        <w:rPr>
          <w:b/>
          <w:sz w:val="18"/>
          <w:szCs w:val="18"/>
        </w:rPr>
      </w:pPr>
    </w:p>
    <w:p w14:paraId="707B2E47" w14:textId="77777777" w:rsidR="00733313" w:rsidRDefault="00C575EF">
      <w:pPr>
        <w:ind w:left="140"/>
        <w:rPr>
          <w:b/>
          <w:sz w:val="18"/>
          <w:szCs w:val="18"/>
        </w:rPr>
      </w:pPr>
      <w:r>
        <w:rPr>
          <w:b/>
          <w:sz w:val="18"/>
          <w:szCs w:val="18"/>
        </w:rPr>
        <w:t>Attendance</w:t>
      </w:r>
      <w:r>
        <w:rPr>
          <w:b/>
          <w:spacing w:val="-12"/>
          <w:sz w:val="18"/>
          <w:szCs w:val="18"/>
        </w:rPr>
        <w:t xml:space="preserve"> </w:t>
      </w:r>
      <w:r>
        <w:rPr>
          <w:b/>
          <w:spacing w:val="-2"/>
          <w:sz w:val="18"/>
          <w:szCs w:val="18"/>
        </w:rPr>
        <w:t>Policy</w:t>
      </w:r>
    </w:p>
    <w:p w14:paraId="40AB4C82" w14:textId="21032F15" w:rsidR="00733313" w:rsidRDefault="00C575EF">
      <w:pPr>
        <w:pStyle w:val="BodyText"/>
        <w:spacing w:before="13"/>
        <w:ind w:left="140"/>
        <w:rPr>
          <w:i/>
          <w:iCs/>
          <w:spacing w:val="-2"/>
          <w:sz w:val="18"/>
          <w:szCs w:val="18"/>
        </w:rPr>
      </w:pPr>
      <w:r>
        <w:rPr>
          <w:i/>
          <w:iCs/>
          <w:sz w:val="18"/>
          <w:szCs w:val="18"/>
        </w:rPr>
        <w:t>State</w:t>
      </w:r>
      <w:r>
        <w:rPr>
          <w:i/>
          <w:iCs/>
          <w:spacing w:val="-7"/>
          <w:sz w:val="18"/>
          <w:szCs w:val="18"/>
        </w:rPr>
        <w:t xml:space="preserve"> </w:t>
      </w:r>
      <w:r>
        <w:rPr>
          <w:i/>
          <w:iCs/>
          <w:sz w:val="18"/>
          <w:szCs w:val="18"/>
        </w:rPr>
        <w:t>your</w:t>
      </w:r>
      <w:r>
        <w:rPr>
          <w:i/>
          <w:iCs/>
          <w:spacing w:val="-8"/>
          <w:sz w:val="18"/>
          <w:szCs w:val="18"/>
        </w:rPr>
        <w:t xml:space="preserve"> </w:t>
      </w:r>
      <w:r>
        <w:rPr>
          <w:i/>
          <w:iCs/>
          <w:sz w:val="18"/>
          <w:szCs w:val="18"/>
        </w:rPr>
        <w:t>attendance</w:t>
      </w:r>
      <w:r>
        <w:rPr>
          <w:i/>
          <w:iCs/>
          <w:spacing w:val="-9"/>
          <w:sz w:val="18"/>
          <w:szCs w:val="18"/>
        </w:rPr>
        <w:t xml:space="preserve"> </w:t>
      </w:r>
      <w:r>
        <w:rPr>
          <w:i/>
          <w:iCs/>
          <w:spacing w:val="-2"/>
          <w:sz w:val="18"/>
          <w:szCs w:val="18"/>
        </w:rPr>
        <w:t>policy.</w:t>
      </w:r>
    </w:p>
    <w:p w14:paraId="1232043C" w14:textId="23D92FD7" w:rsidR="00F759A7" w:rsidRDefault="00F759A7">
      <w:pPr>
        <w:pStyle w:val="BodyText"/>
        <w:spacing w:before="13"/>
        <w:ind w:left="140"/>
        <w:rPr>
          <w:i/>
          <w:iCs/>
          <w:spacing w:val="-2"/>
          <w:sz w:val="18"/>
          <w:szCs w:val="18"/>
        </w:rPr>
      </w:pPr>
    </w:p>
    <w:p w14:paraId="00A9B8A0" w14:textId="5C812E5E" w:rsidR="00F759A7" w:rsidRDefault="00F759A7" w:rsidP="00F759A7">
      <w:pPr>
        <w:ind w:left="140"/>
        <w:rPr>
          <w:color w:val="333333"/>
          <w:sz w:val="18"/>
          <w:szCs w:val="18"/>
        </w:rPr>
      </w:pPr>
      <w:r>
        <w:rPr>
          <w:b/>
          <w:sz w:val="18"/>
          <w:szCs w:val="18"/>
        </w:rPr>
        <w:t>Student Support Services</w:t>
      </w:r>
      <w:r>
        <w:rPr>
          <w:b/>
          <w:sz w:val="18"/>
          <w:szCs w:val="18"/>
        </w:rPr>
        <w:br/>
      </w:r>
      <w:r>
        <w:rPr>
          <w:bCs/>
          <w:sz w:val="18"/>
          <w:szCs w:val="18"/>
        </w:rPr>
        <w:t>AARC:</w:t>
      </w:r>
      <w:r w:rsidRPr="00F759A7">
        <w:rPr>
          <w:bCs/>
          <w:sz w:val="18"/>
          <w:szCs w:val="18"/>
        </w:rPr>
        <w:t xml:space="preserve"> </w:t>
      </w:r>
      <w:hyperlink r:id="rId10" w:tooltip="smart-link" w:history="1">
        <w:r w:rsidRPr="00F759A7">
          <w:rPr>
            <w:rStyle w:val="Hyperlink"/>
            <w:sz w:val="18"/>
            <w:szCs w:val="18"/>
          </w:rPr>
          <w:t>https://youtu.be/A0u-RuIk8</w:t>
        </w:r>
        <w:r w:rsidRPr="00F759A7">
          <w:rPr>
            <w:rStyle w:val="Hyperlink"/>
            <w:sz w:val="18"/>
            <w:szCs w:val="18"/>
          </w:rPr>
          <w:t>Z</w:t>
        </w:r>
        <w:r w:rsidRPr="00F759A7">
          <w:rPr>
            <w:rStyle w:val="Hyperlink"/>
            <w:sz w:val="18"/>
            <w:szCs w:val="18"/>
          </w:rPr>
          <w:t>w</w:t>
        </w:r>
      </w:hyperlink>
      <w:r>
        <w:rPr>
          <w:color w:val="333333"/>
          <w:sz w:val="18"/>
          <w:szCs w:val="18"/>
        </w:rPr>
        <w:br/>
      </w:r>
      <w:r>
        <w:rPr>
          <w:bCs/>
          <w:sz w:val="18"/>
          <w:szCs w:val="18"/>
        </w:rPr>
        <w:t>Counseling</w:t>
      </w:r>
      <w:r>
        <w:rPr>
          <w:bCs/>
          <w:sz w:val="18"/>
          <w:szCs w:val="18"/>
        </w:rPr>
        <w:t>:</w:t>
      </w:r>
      <w:r w:rsidRPr="00F759A7">
        <w:rPr>
          <w:bCs/>
          <w:sz w:val="18"/>
          <w:szCs w:val="18"/>
        </w:rPr>
        <w:t xml:space="preserve"> </w:t>
      </w:r>
      <w:hyperlink r:id="rId11" w:tooltip="smart-link" w:history="1">
        <w:r w:rsidRPr="00F759A7">
          <w:rPr>
            <w:rStyle w:val="Hyperlink"/>
            <w:sz w:val="18"/>
            <w:szCs w:val="18"/>
          </w:rPr>
          <w:t>https://youtu.be/JtNd6-rMl</w:t>
        </w:r>
        <w:r w:rsidRPr="00F759A7">
          <w:rPr>
            <w:rStyle w:val="Hyperlink"/>
            <w:sz w:val="18"/>
            <w:szCs w:val="18"/>
          </w:rPr>
          <w:t>L</w:t>
        </w:r>
        <w:r w:rsidRPr="00F759A7">
          <w:rPr>
            <w:rStyle w:val="Hyperlink"/>
            <w:sz w:val="18"/>
            <w:szCs w:val="18"/>
          </w:rPr>
          <w:t>s</w:t>
        </w:r>
      </w:hyperlink>
      <w:r w:rsidRPr="00F759A7">
        <w:rPr>
          <w:color w:val="333333"/>
          <w:sz w:val="18"/>
          <w:szCs w:val="18"/>
        </w:rPr>
        <w:br/>
      </w:r>
      <w:r>
        <w:rPr>
          <w:bCs/>
          <w:sz w:val="18"/>
          <w:szCs w:val="18"/>
        </w:rPr>
        <w:t>Disability</w:t>
      </w:r>
      <w:r>
        <w:rPr>
          <w:bCs/>
          <w:sz w:val="18"/>
          <w:szCs w:val="18"/>
        </w:rPr>
        <w:t>:</w:t>
      </w:r>
      <w:r w:rsidRPr="00F759A7">
        <w:rPr>
          <w:bCs/>
          <w:sz w:val="18"/>
          <w:szCs w:val="18"/>
        </w:rPr>
        <w:t xml:space="preserve"> </w:t>
      </w:r>
      <w:hyperlink r:id="rId12" w:tooltip="smart-link" w:history="1">
        <w:r w:rsidRPr="00F759A7">
          <w:rPr>
            <w:rStyle w:val="Hyperlink"/>
            <w:sz w:val="18"/>
            <w:szCs w:val="18"/>
          </w:rPr>
          <w:t>https://youtu.be/9yLyMWG6</w:t>
        </w:r>
        <w:r w:rsidRPr="00F759A7">
          <w:rPr>
            <w:rStyle w:val="Hyperlink"/>
            <w:sz w:val="18"/>
            <w:szCs w:val="18"/>
          </w:rPr>
          <w:t>4</w:t>
        </w:r>
        <w:r w:rsidRPr="00F759A7">
          <w:rPr>
            <w:rStyle w:val="Hyperlink"/>
            <w:sz w:val="18"/>
            <w:szCs w:val="18"/>
          </w:rPr>
          <w:t>Q8</w:t>
        </w:r>
      </w:hyperlink>
    </w:p>
    <w:p w14:paraId="06A2F4AA" w14:textId="0DAA451B" w:rsidR="00733313" w:rsidRPr="00F759A7" w:rsidRDefault="00F759A7" w:rsidP="00F759A7">
      <w:pPr>
        <w:widowControl/>
        <w:rPr>
          <w:color w:val="333333"/>
          <w:sz w:val="18"/>
          <w:szCs w:val="18"/>
        </w:rPr>
      </w:pPr>
      <w:r>
        <w:rPr>
          <w:color w:val="333333"/>
          <w:sz w:val="18"/>
          <w:szCs w:val="18"/>
        </w:rPr>
        <w:t xml:space="preserve">   </w:t>
      </w:r>
    </w:p>
    <w:p w14:paraId="3490E4A4" w14:textId="77777777" w:rsidR="00733313" w:rsidRDefault="00C575EF">
      <w:pPr>
        <w:ind w:left="159"/>
        <w:rPr>
          <w:b/>
          <w:sz w:val="18"/>
        </w:rPr>
      </w:pPr>
      <w:r>
        <w:rPr>
          <w:b/>
          <w:sz w:val="18"/>
        </w:rPr>
        <w:t>Student Syllabus Resources</w:t>
      </w:r>
    </w:p>
    <w:p w14:paraId="35A03AF9" w14:textId="77777777" w:rsidR="00733313" w:rsidRDefault="001529A6" w:rsidP="00804ED9">
      <w:pPr>
        <w:spacing w:before="1"/>
        <w:ind w:left="160"/>
        <w:jc w:val="both"/>
      </w:pPr>
      <w:hyperlink r:id="rId13" w:history="1">
        <w:r w:rsidR="00804ED9" w:rsidRPr="001E5B4C">
          <w:rPr>
            <w:rStyle w:val="Hyperlink"/>
          </w:rPr>
          <w:t>https://www.sfasu.edu/acadaffairs/curriculum/faculty-syllabus-development</w:t>
        </w:r>
      </w:hyperlink>
    </w:p>
    <w:p w14:paraId="5F0342AA" w14:textId="77777777" w:rsidR="00804ED9" w:rsidRDefault="00804ED9" w:rsidP="00804ED9">
      <w:pPr>
        <w:spacing w:before="1"/>
        <w:ind w:left="160"/>
        <w:jc w:val="both"/>
      </w:pPr>
    </w:p>
    <w:p w14:paraId="1B21564B" w14:textId="77777777" w:rsidR="00733313" w:rsidRDefault="00733313">
      <w:pPr>
        <w:ind w:left="159" w:firstLine="561"/>
        <w:jc w:val="center"/>
        <w:rPr>
          <w:b/>
          <w:sz w:val="18"/>
        </w:rPr>
      </w:pPr>
    </w:p>
    <w:p w14:paraId="68F82940" w14:textId="77777777" w:rsidR="00733313" w:rsidRDefault="00804ED9">
      <w:pPr>
        <w:spacing w:before="1"/>
        <w:ind w:left="160"/>
        <w:rPr>
          <w:bCs/>
          <w:i/>
          <w:iCs/>
          <w:sz w:val="18"/>
          <w:szCs w:val="18"/>
        </w:rPr>
      </w:pPr>
      <w:r>
        <w:rPr>
          <w:bCs/>
          <w:sz w:val="18"/>
        </w:rPr>
        <w:t>The following in</w:t>
      </w:r>
      <w:r w:rsidR="00C575EF">
        <w:rPr>
          <w:bCs/>
          <w:sz w:val="18"/>
        </w:rPr>
        <w:t xml:space="preserve">formation </w:t>
      </w:r>
      <w:r>
        <w:rPr>
          <w:bCs/>
          <w:sz w:val="18"/>
        </w:rPr>
        <w:t>serves as important part of your course syllabus:</w:t>
      </w:r>
    </w:p>
    <w:p w14:paraId="13536A53" w14:textId="77777777" w:rsidR="00733313" w:rsidRDefault="00C575EF">
      <w:pPr>
        <w:pStyle w:val="ListParagraph"/>
        <w:numPr>
          <w:ilvl w:val="0"/>
          <w:numId w:val="1"/>
        </w:numPr>
        <w:spacing w:before="1"/>
        <w:rPr>
          <w:bCs/>
          <w:sz w:val="18"/>
          <w:szCs w:val="18"/>
        </w:rPr>
      </w:pPr>
      <w:r>
        <w:rPr>
          <w:bCs/>
          <w:sz w:val="18"/>
        </w:rPr>
        <w:t>Institution Absences</w:t>
      </w:r>
      <w:r>
        <w:rPr>
          <w:bCs/>
          <w:spacing w:val="2"/>
          <w:sz w:val="18"/>
        </w:rPr>
        <w:t xml:space="preserve"> </w:t>
      </w:r>
      <w:r>
        <w:rPr>
          <w:bCs/>
          <w:sz w:val="18"/>
          <w:szCs w:val="18"/>
        </w:rPr>
        <w:t>(HOP 04-110)</w:t>
      </w:r>
    </w:p>
    <w:p w14:paraId="02229F1D" w14:textId="77777777" w:rsidR="00733313" w:rsidRDefault="00C575EF">
      <w:pPr>
        <w:pStyle w:val="ListParagraph"/>
        <w:numPr>
          <w:ilvl w:val="0"/>
          <w:numId w:val="1"/>
        </w:numPr>
        <w:spacing w:before="1"/>
        <w:rPr>
          <w:bCs/>
          <w:sz w:val="18"/>
          <w:szCs w:val="18"/>
        </w:rPr>
      </w:pPr>
      <w:r>
        <w:rPr>
          <w:bCs/>
          <w:sz w:val="18"/>
          <w:szCs w:val="18"/>
        </w:rPr>
        <w:t>Academic Integrity (HOP 04-106)</w:t>
      </w:r>
    </w:p>
    <w:p w14:paraId="053ECE6A" w14:textId="77777777" w:rsidR="00733313" w:rsidRDefault="00C575EF">
      <w:pPr>
        <w:pStyle w:val="ListParagraph"/>
        <w:numPr>
          <w:ilvl w:val="0"/>
          <w:numId w:val="1"/>
        </w:numPr>
        <w:spacing w:before="1"/>
        <w:rPr>
          <w:bCs/>
          <w:spacing w:val="-2"/>
          <w:sz w:val="18"/>
        </w:rPr>
      </w:pPr>
      <w:r>
        <w:rPr>
          <w:bCs/>
          <w:sz w:val="18"/>
        </w:rPr>
        <w:t>Withheld</w:t>
      </w:r>
      <w:r>
        <w:rPr>
          <w:bCs/>
          <w:spacing w:val="-3"/>
          <w:sz w:val="18"/>
        </w:rPr>
        <w:t xml:space="preserve"> </w:t>
      </w:r>
      <w:r>
        <w:rPr>
          <w:bCs/>
          <w:sz w:val="18"/>
        </w:rPr>
        <w:t>Grades</w:t>
      </w:r>
      <w:r>
        <w:rPr>
          <w:bCs/>
          <w:spacing w:val="-2"/>
          <w:sz w:val="18"/>
        </w:rPr>
        <w:t xml:space="preserve"> </w:t>
      </w:r>
      <w:r>
        <w:rPr>
          <w:bCs/>
          <w:sz w:val="18"/>
        </w:rPr>
        <w:t>Semester</w:t>
      </w:r>
      <w:r>
        <w:rPr>
          <w:bCs/>
          <w:spacing w:val="-4"/>
          <w:sz w:val="18"/>
        </w:rPr>
        <w:t xml:space="preserve"> </w:t>
      </w:r>
      <w:r>
        <w:rPr>
          <w:bCs/>
          <w:sz w:val="18"/>
        </w:rPr>
        <w:t>Grades</w:t>
      </w:r>
      <w:r>
        <w:rPr>
          <w:bCs/>
          <w:spacing w:val="-2"/>
          <w:sz w:val="18"/>
        </w:rPr>
        <w:t xml:space="preserve"> </w:t>
      </w:r>
      <w:r>
        <w:rPr>
          <w:bCs/>
          <w:sz w:val="18"/>
        </w:rPr>
        <w:t>Policy</w:t>
      </w:r>
      <w:r>
        <w:rPr>
          <w:bCs/>
          <w:spacing w:val="-2"/>
          <w:sz w:val="18"/>
        </w:rPr>
        <w:t xml:space="preserve"> (HOP policy 02-206)</w:t>
      </w:r>
    </w:p>
    <w:p w14:paraId="558178CC" w14:textId="77777777" w:rsidR="00733313" w:rsidRDefault="00C575EF">
      <w:pPr>
        <w:pStyle w:val="BodyText"/>
        <w:numPr>
          <w:ilvl w:val="0"/>
          <w:numId w:val="1"/>
        </w:numPr>
        <w:spacing w:line="259" w:lineRule="auto"/>
        <w:ind w:right="425"/>
        <w:rPr>
          <w:bCs/>
          <w:spacing w:val="-2"/>
        </w:rPr>
      </w:pPr>
      <w:r>
        <w:rPr>
          <w:bCs/>
        </w:rPr>
        <w:t>Students</w:t>
      </w:r>
      <w:r>
        <w:rPr>
          <w:bCs/>
          <w:spacing w:val="-8"/>
        </w:rPr>
        <w:t xml:space="preserve"> </w:t>
      </w:r>
      <w:r>
        <w:rPr>
          <w:bCs/>
        </w:rPr>
        <w:t>with</w:t>
      </w:r>
      <w:r>
        <w:rPr>
          <w:bCs/>
          <w:spacing w:val="-5"/>
        </w:rPr>
        <w:t xml:space="preserve"> </w:t>
      </w:r>
      <w:r>
        <w:rPr>
          <w:bCs/>
          <w:spacing w:val="-2"/>
        </w:rPr>
        <w:t>Disabilities and Disability Services</w:t>
      </w:r>
    </w:p>
    <w:p w14:paraId="63041519" w14:textId="77777777" w:rsidR="00733313" w:rsidRDefault="00C575EF">
      <w:pPr>
        <w:pStyle w:val="NoSpacing"/>
        <w:numPr>
          <w:ilvl w:val="0"/>
          <w:numId w:val="1"/>
        </w:numPr>
        <w:rPr>
          <w:rFonts w:ascii="Times New Roman" w:hAnsi="Times New Roman" w:cs="Times New Roman"/>
          <w:bCs/>
          <w:sz w:val="18"/>
          <w:szCs w:val="18"/>
        </w:rPr>
      </w:pPr>
      <w:r>
        <w:rPr>
          <w:rFonts w:ascii="Times New Roman" w:hAnsi="Times New Roman" w:cs="Times New Roman"/>
          <w:bCs/>
          <w:sz w:val="18"/>
          <w:szCs w:val="18"/>
        </w:rPr>
        <w:t xml:space="preserve">Student Wellness and Well-Being </w:t>
      </w:r>
    </w:p>
    <w:p w14:paraId="2EAA3953" w14:textId="77777777" w:rsidR="00733313" w:rsidRDefault="00C575EF">
      <w:pPr>
        <w:pStyle w:val="BodyText"/>
        <w:numPr>
          <w:ilvl w:val="0"/>
          <w:numId w:val="1"/>
        </w:numPr>
        <w:spacing w:line="259" w:lineRule="auto"/>
        <w:ind w:right="425"/>
        <w:rPr>
          <w:bCs/>
          <w:spacing w:val="-2"/>
        </w:rPr>
      </w:pPr>
      <w:r>
        <w:rPr>
          <w:bCs/>
          <w:spacing w:val="-2"/>
        </w:rPr>
        <w:t>Additional Campus Resources</w:t>
      </w:r>
    </w:p>
    <w:p w14:paraId="5365E571" w14:textId="77777777" w:rsidR="00733313" w:rsidRDefault="00C575EF">
      <w:pPr>
        <w:pStyle w:val="NoSpacing"/>
        <w:numPr>
          <w:ilvl w:val="0"/>
          <w:numId w:val="1"/>
        </w:numPr>
        <w:rPr>
          <w:rFonts w:ascii="Times New Roman" w:hAnsi="Times New Roman" w:cs="Times New Roman"/>
          <w:bCs/>
          <w:sz w:val="18"/>
          <w:szCs w:val="18"/>
        </w:rPr>
      </w:pPr>
      <w:r>
        <w:rPr>
          <w:rFonts w:ascii="Times New Roman" w:hAnsi="Times New Roman" w:cs="Times New Roman"/>
          <w:bCs/>
          <w:sz w:val="18"/>
          <w:szCs w:val="18"/>
        </w:rPr>
        <w:t>Crisis Resources</w:t>
      </w:r>
    </w:p>
    <w:sectPr w:rsidR="00733313">
      <w:headerReference w:type="default" r:id="rId14"/>
      <w:footerReference w:type="default" r:id="rId15"/>
      <w:pgSz w:w="12240" w:h="15840"/>
      <w:pgMar w:top="780" w:right="720" w:bottom="720" w:left="720" w:header="723" w:footer="0" w:gutter="0"/>
      <w:cols w:space="720"/>
      <w:formProt w:val="0"/>
      <w:docGrid w:linePitch="299"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ADF3EF" w14:textId="77777777" w:rsidR="001529A6" w:rsidRDefault="001529A6">
      <w:r>
        <w:separator/>
      </w:r>
    </w:p>
  </w:endnote>
  <w:endnote w:type="continuationSeparator" w:id="0">
    <w:p w14:paraId="0FB39754" w14:textId="77777777" w:rsidR="001529A6" w:rsidRDefault="001529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iberation Sans">
    <w:altName w:val="Arial"/>
    <w:charset w:val="01"/>
    <w:family w:val="swiss"/>
    <w:pitch w:val="variable"/>
  </w:font>
  <w:font w:name="DejaVu Sans">
    <w:panose1 w:val="00000000000000000000"/>
    <w:charset w:val="00"/>
    <w:family w:val="roman"/>
    <w:notTrueType/>
    <w:pitch w:val="default"/>
  </w:font>
  <w:font w:name="FreeSans">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32E1BD" w14:textId="77777777" w:rsidR="00733313" w:rsidRDefault="00C575EF">
    <w:pPr>
      <w:tabs>
        <w:tab w:val="left" w:pos="9285"/>
      </w:tabs>
      <w:jc w:val="right"/>
      <w:rPr>
        <w:i/>
        <w:iCs/>
        <w:sz w:val="18"/>
        <w:szCs w:val="18"/>
      </w:rPr>
    </w:pPr>
    <w:r>
      <w:rPr>
        <w:i/>
        <w:iCs/>
        <w:sz w:val="18"/>
        <w:szCs w:val="18"/>
      </w:rPr>
      <w:t xml:space="preserve">Updated </w:t>
    </w:r>
    <w:r w:rsidR="00804ED9">
      <w:rPr>
        <w:i/>
        <w:iCs/>
        <w:sz w:val="18"/>
        <w:szCs w:val="18"/>
      </w:rPr>
      <w:t>April 2025</w:t>
    </w:r>
  </w:p>
  <w:p w14:paraId="200ACD07" w14:textId="77777777" w:rsidR="00733313" w:rsidRDefault="007333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01933F" w14:textId="77777777" w:rsidR="001529A6" w:rsidRDefault="001529A6">
      <w:r>
        <w:separator/>
      </w:r>
    </w:p>
  </w:footnote>
  <w:footnote w:type="continuationSeparator" w:id="0">
    <w:p w14:paraId="378EB175" w14:textId="77777777" w:rsidR="001529A6" w:rsidRDefault="001529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C48389" w14:textId="77777777" w:rsidR="00733313" w:rsidRDefault="00C575EF">
    <w:pPr>
      <w:pStyle w:val="BodyText"/>
      <w:spacing w:before="0" w:line="12" w:lineRule="auto"/>
    </w:pPr>
    <w:r>
      <w:rPr>
        <w:noProof/>
      </w:rPr>
      <mc:AlternateContent>
        <mc:Choice Requires="wps">
          <w:drawing>
            <wp:anchor distT="0" distB="0" distL="0" distR="0" simplePos="0" relativeHeight="4" behindDoc="1" locked="0" layoutInCell="0" allowOverlap="1" wp14:anchorId="0C08BE0D" wp14:editId="466FBFFB">
              <wp:simplePos x="0" y="0"/>
              <wp:positionH relativeFrom="page">
                <wp:posOffset>6755765</wp:posOffset>
              </wp:positionH>
              <wp:positionV relativeFrom="page">
                <wp:posOffset>447675</wp:posOffset>
              </wp:positionV>
              <wp:extent cx="152400" cy="165735"/>
              <wp:effectExtent l="0" t="0" r="0" b="0"/>
              <wp:wrapNone/>
              <wp:docPr id="2" name="docshape2"/>
              <wp:cNvGraphicFramePr/>
              <a:graphic xmlns:a="http://schemas.openxmlformats.org/drawingml/2006/main">
                <a:graphicData uri="http://schemas.microsoft.com/office/word/2010/wordprocessingShape">
                  <wps:wsp>
                    <wps:cNvSpPr/>
                    <wps:spPr>
                      <a:xfrm>
                        <a:off x="0" y="0"/>
                        <a:ext cx="152280" cy="165600"/>
                      </a:xfrm>
                      <a:prstGeom prst="rect">
                        <a:avLst/>
                      </a:prstGeom>
                      <a:noFill/>
                      <a:ln w="0">
                        <a:noFill/>
                      </a:ln>
                    </wps:spPr>
                    <wps:style>
                      <a:lnRef idx="0">
                        <a:scrgbClr r="0" g="0" b="0"/>
                      </a:lnRef>
                      <a:fillRef idx="0">
                        <a:scrgbClr r="0" g="0" b="0"/>
                      </a:fillRef>
                      <a:effectRef idx="0">
                        <a:scrgbClr r="0" g="0" b="0"/>
                      </a:effectRef>
                      <a:fontRef idx="minor"/>
                    </wps:style>
                    <wps:txbx>
                      <w:txbxContent>
                        <w:p w14:paraId="4824D00F" w14:textId="77777777" w:rsidR="00733313" w:rsidRDefault="00C575EF">
                          <w:pPr>
                            <w:pStyle w:val="BodyText"/>
                            <w:spacing w:before="10"/>
                            <w:ind w:left="60"/>
                          </w:pPr>
                          <w:r>
                            <w:rPr>
                              <w:w w:val="99"/>
                            </w:rPr>
                            <w:fldChar w:fldCharType="begin"/>
                          </w:r>
                          <w:r>
                            <w:rPr>
                              <w:w w:val="99"/>
                            </w:rPr>
                            <w:instrText xml:space="preserve"> PAGE </w:instrText>
                          </w:r>
                          <w:r>
                            <w:rPr>
                              <w:w w:val="99"/>
                            </w:rPr>
                            <w:fldChar w:fldCharType="separate"/>
                          </w:r>
                          <w:r>
                            <w:rPr>
                              <w:w w:val="99"/>
                            </w:rPr>
                            <w:t>1</w:t>
                          </w:r>
                          <w:r>
                            <w:rPr>
                              <w:w w:val="99"/>
                            </w:rPr>
                            <w:fldChar w:fldCharType="end"/>
                          </w:r>
                        </w:p>
                      </w:txbxContent>
                    </wps:txbx>
                    <wps:bodyPr lIns="0" tIns="0" rIns="0" bIns="0" anchor="t" upright="1">
                      <a:noAutofit/>
                    </wps:bodyPr>
                  </wps:wsp>
                </a:graphicData>
              </a:graphic>
            </wp:anchor>
          </w:drawing>
        </mc:Choice>
        <mc:Fallback>
          <w:pict>
            <v:rect w14:anchorId="0C08BE0D" id="docshape2" o:spid="_x0000_s1026" style="position:absolute;margin-left:531.95pt;margin-top:35.25pt;width:12pt;height:13.05pt;z-index:-5033164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" o:allowincell="f" filled="f" stroked="f" strokeweight="0">
              <v:textbox inset="0,0,0,0">
                <w:txbxContent>
                  <w:p w14:paraId="4824D00F" w14:textId="77777777" w:rsidR="00733313" w:rsidRDefault="00C575EF">
                    <w:pPr>
                      <w:pStyle w:val="BodyText"/>
                      <w:spacing w:before="10"/>
                      <w:ind w:left="60"/>
                    </w:pPr>
                    <w:r>
                      <w:rPr>
                        <w:w w:val="99"/>
                      </w:rPr>
                      <w:fldChar w:fldCharType="begin"/>
                    </w:r>
                    <w:r>
                      <w:rPr>
                        <w:w w:val="99"/>
                      </w:rPr>
                      <w:instrText xml:space="preserve"> PAGE </w:instrText>
                    </w:r>
                    <w:r>
                      <w:rPr>
                        <w:w w:val="99"/>
                      </w:rPr>
                      <w:fldChar w:fldCharType="separate"/>
                    </w:r>
                    <w:r>
                      <w:rPr>
                        <w:w w:val="99"/>
                      </w:rPr>
                      <w:t>1</w:t>
                    </w:r>
                    <w:r>
                      <w:rPr>
                        <w:w w:val="99"/>
                      </w:rPr>
                      <w:fldChar w:fldCharType="end"/>
                    </w:r>
                  </w:p>
                </w:txbxContent>
              </v:textbox>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BC33AE"/>
    <w:multiLevelType w:val="multilevel"/>
    <w:tmpl w:val="A086B058"/>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 w15:restartNumberingAfterBreak="0">
    <w:nsid w:val="5E8F69C7"/>
    <w:multiLevelType w:val="multilevel"/>
    <w:tmpl w:val="81E80E2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313"/>
    <w:rsid w:val="001529A6"/>
    <w:rsid w:val="00733313"/>
    <w:rsid w:val="00804ED9"/>
    <w:rsid w:val="00C575EF"/>
    <w:rsid w:val="00F759A7"/>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52D385"/>
  <w15:docId w15:val="{99A01EED-D853-48FD-9964-FAFFC71018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3A6DC8"/>
    <w:rPr>
      <w:rFonts w:ascii="Times New Roman" w:eastAsia="Times New Roman" w:hAnsi="Times New Roman" w:cs="Times New Roman"/>
    </w:rPr>
  </w:style>
  <w:style w:type="character" w:customStyle="1" w:styleId="FooterChar">
    <w:name w:val="Footer Char"/>
    <w:basedOn w:val="DefaultParagraphFont"/>
    <w:link w:val="Footer"/>
    <w:uiPriority w:val="99"/>
    <w:qFormat/>
    <w:rsid w:val="003A6DC8"/>
    <w:rPr>
      <w:rFonts w:ascii="Times New Roman" w:eastAsia="Times New Roman" w:hAnsi="Times New Roman" w:cs="Times New Roman"/>
    </w:rPr>
  </w:style>
  <w:style w:type="character" w:styleId="Hyperlink">
    <w:name w:val="Hyperlink"/>
    <w:basedOn w:val="DefaultParagraphFont"/>
    <w:uiPriority w:val="99"/>
    <w:unhideWhenUsed/>
    <w:rsid w:val="00DC51DF"/>
    <w:rPr>
      <w:color w:val="0000FF" w:themeColor="hyperlink"/>
      <w:u w:val="single"/>
    </w:rPr>
  </w:style>
  <w:style w:type="character" w:styleId="FollowedHyperlink">
    <w:name w:val="FollowedHyperlink"/>
    <w:basedOn w:val="DefaultParagraphFont"/>
    <w:uiPriority w:val="99"/>
    <w:semiHidden/>
    <w:unhideWhenUsed/>
    <w:rsid w:val="00DC51DF"/>
    <w:rPr>
      <w:color w:val="800080" w:themeColor="followedHyperlink"/>
      <w:u w:val="single"/>
    </w:rPr>
  </w:style>
  <w:style w:type="character" w:styleId="UnresolvedMention">
    <w:name w:val="Unresolved Mention"/>
    <w:basedOn w:val="DefaultParagraphFont"/>
    <w:uiPriority w:val="99"/>
    <w:semiHidden/>
    <w:unhideWhenUsed/>
    <w:qFormat/>
    <w:rsid w:val="00100DF4"/>
    <w:rPr>
      <w:color w:val="605E5C"/>
      <w:shd w:val="clear" w:color="auto" w:fill="E1DFDD"/>
    </w:rPr>
  </w:style>
  <w:style w:type="paragraph" w:customStyle="1" w:styleId="Heading">
    <w:name w:val="Heading"/>
    <w:basedOn w:val="Normal"/>
    <w:next w:val="BodyText"/>
    <w:qFormat/>
    <w:pPr>
      <w:keepNext/>
      <w:spacing w:before="240" w:after="120"/>
    </w:pPr>
    <w:rPr>
      <w:rFonts w:ascii="Liberation Sans" w:eastAsia="DejaVu Sans" w:hAnsi="Liberation Sans" w:cs="FreeSans"/>
      <w:sz w:val="28"/>
      <w:szCs w:val="28"/>
    </w:rPr>
  </w:style>
  <w:style w:type="paragraph" w:styleId="BodyText">
    <w:name w:val="Body Text"/>
    <w:basedOn w:val="Normal"/>
    <w:uiPriority w:val="1"/>
    <w:qFormat/>
    <w:pPr>
      <w:spacing w:before="1"/>
    </w:pPr>
    <w:rPr>
      <w:sz w:val="20"/>
      <w:szCs w:val="20"/>
    </w:rPr>
  </w:style>
  <w:style w:type="paragraph" w:styleId="List">
    <w:name w:val="List"/>
    <w:basedOn w:val="BodyText"/>
    <w:rPr>
      <w:rFonts w:cs="FreeSans"/>
    </w:rPr>
  </w:style>
  <w:style w:type="paragraph" w:styleId="Caption">
    <w:name w:val="caption"/>
    <w:basedOn w:val="Normal"/>
    <w:qFormat/>
    <w:pPr>
      <w:suppressLineNumbers/>
      <w:spacing w:before="120" w:after="120"/>
    </w:pPr>
    <w:rPr>
      <w:rFonts w:cs="FreeSans"/>
      <w:i/>
      <w:iCs/>
      <w:sz w:val="24"/>
      <w:szCs w:val="24"/>
    </w:rPr>
  </w:style>
  <w:style w:type="paragraph" w:customStyle="1" w:styleId="Index">
    <w:name w:val="Index"/>
    <w:basedOn w:val="Normal"/>
    <w:qFormat/>
    <w:pPr>
      <w:suppressLineNumbers/>
    </w:pPr>
    <w:rPr>
      <w:rFonts w:cs="FreeSans"/>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107"/>
    </w:pPr>
  </w:style>
  <w:style w:type="paragraph" w:customStyle="1" w:styleId="HeaderandFooter">
    <w:name w:val="Header and Footer"/>
    <w:basedOn w:val="Normal"/>
    <w:qFormat/>
  </w:style>
  <w:style w:type="paragraph" w:styleId="Header">
    <w:name w:val="header"/>
    <w:basedOn w:val="Normal"/>
    <w:link w:val="HeaderChar"/>
    <w:uiPriority w:val="99"/>
    <w:unhideWhenUsed/>
    <w:rsid w:val="003A6DC8"/>
    <w:pPr>
      <w:tabs>
        <w:tab w:val="center" w:pos="4680"/>
        <w:tab w:val="right" w:pos="9360"/>
      </w:tabs>
    </w:pPr>
  </w:style>
  <w:style w:type="paragraph" w:styleId="Footer">
    <w:name w:val="footer"/>
    <w:basedOn w:val="Normal"/>
    <w:link w:val="FooterChar"/>
    <w:uiPriority w:val="99"/>
    <w:unhideWhenUsed/>
    <w:rsid w:val="003A6DC8"/>
    <w:pPr>
      <w:tabs>
        <w:tab w:val="center" w:pos="4680"/>
        <w:tab w:val="right" w:pos="9360"/>
      </w:tabs>
    </w:pPr>
  </w:style>
  <w:style w:type="paragraph" w:styleId="NoSpacing">
    <w:name w:val="No Spacing"/>
    <w:uiPriority w:val="1"/>
    <w:qFormat/>
    <w:rsid w:val="00DC51DF"/>
  </w:style>
  <w:style w:type="paragraph" w:customStyle="1" w:styleId="FrameContents">
    <w:name w:val="Frame Contents"/>
    <w:basedOn w:val="Normal"/>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sfasu.edu/docs/hops/02-207.pdf" TargetMode="External"/><Relationship Id="rId13" Type="http://schemas.openxmlformats.org/officeDocument/2006/relationships/hyperlink" Target="https://www.sfasu.edu/acadaffairs/curriculum/faculty-syllabus-developmen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urldefense.com/v3/__https:/youtu.be/9yLyMWG64Q8__;!!FvPYdGY!YcSEl0Kr-x9xVPe9AgWPMawozLE9qbLf1UYmiBgFmLHZNAwA0nZsrLVnYPtB7wZ4q4SKZCT4s8YBlQfnY9bt$"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rldefense.com/v3/__https:/youtu.be/JtNd6-rMlLs__;!!FvPYdGY!YcSEl0Kr-x9xVPe9AgWPMawozLE9qbLf1UYmiBgFmLHZNAwA0nZsrLVnYPtB7wZ4q4SKZCT4s8YBleK-4Coi$"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urldefense.com/v3/__https:/youtu.be/A0u-RuIk8Zw__;!!FvPYdGY!YcSEl0Kr-x9xVPe9AgWPMawozLE9qbLf1UYmiBgFmLHZNAwA0nZsrLVnYPtB7wZ4q4SKZCT4s8YBlevKn-3v$" TargetMode="External"/><Relationship Id="rId4" Type="http://schemas.openxmlformats.org/officeDocument/2006/relationships/settings" Target="settings.xml"/><Relationship Id="rId9" Type="http://schemas.openxmlformats.org/officeDocument/2006/relationships/hyperlink" Target="https://www.sfasu.edu/docs/hops/02-207.pdf"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Version="6"/>
</file>

<file path=customXml/itemProps1.xml><?xml version="1.0" encoding="utf-8"?>
<ds:datastoreItem xmlns:ds="http://schemas.openxmlformats.org/officeDocument/2006/customXml" ds:itemID="{9BFC17AB-A500-47E9-9088-251BF4A94D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1012</Words>
  <Characters>5772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Stephen F. Austin State University</Company>
  <LinksUpToDate>false</LinksUpToDate>
  <CharactersWithSpaces>6771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T Henley</dc:creator>
  <dc:description/>
  <cp:lastModifiedBy>Roni Lias</cp:lastModifiedBy>
  <cp:revision>2</cp:revision>
  <dcterms:created xsi:type="dcterms:W3CDTF">2025-08-21T15:32:00Z</dcterms:created>
  <dcterms:modified xsi:type="dcterms:W3CDTF">2025-08-21T15:32:00Z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2021-01-07T00:00:00Z</vt:filetime>
  </property>
  <property fmtid="{D5CDD505-2E9C-101B-9397-08002B2CF9AE}" pid="3" name="Creator">
    <vt:lpwstr>Acrobat PDFMaker 20 for Word</vt:lpwstr>
  </property>
  <property fmtid="{D5CDD505-2E9C-101B-9397-08002B2CF9AE}" pid="4" name="GrammarlyDocumentId">
    <vt:lpwstr>7c8d1bae69e14db226d674271df420d30e2ccf38c85b573ede42a3a0e49e4a04</vt:lpwstr>
  </property>
  <property fmtid="{D5CDD505-2E9C-101B-9397-08002B2CF9AE}" pid="5" name="LastSaved">
    <vt:filetime>2022-12-16T00:00:00Z</vt:filetime>
  </property>
  <property fmtid="{D5CDD505-2E9C-101B-9397-08002B2CF9AE}" pid="6" name="Producer">
    <vt:lpwstr>Adobe PDF Library 20.13.106</vt:lpwstr>
  </property>
  <property fmtid="{D5CDD505-2E9C-101B-9397-08002B2CF9AE}" pid="7" name="SourceModified">
    <vt:lpwstr>D:20210107200741</vt:lpwstr>
  </property>
</Properties>
</file>