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0A" w:rsidRDefault="00503F0A" w:rsidP="004125F0">
      <w:pPr>
        <w:ind w:right="540"/>
        <w:rPr>
          <w:b w:val="0"/>
          <w:sz w:val="24"/>
        </w:rPr>
      </w:pPr>
      <w:bookmarkStart w:id="0" w:name="_GoBack"/>
      <w:bookmarkEnd w:id="0"/>
    </w:p>
    <w:p w:rsidR="00503F0A" w:rsidRPr="008864CD" w:rsidRDefault="00503F0A" w:rsidP="00EB32AF">
      <w:pPr>
        <w:spacing w:before="120"/>
        <w:ind w:left="-810"/>
        <w:rPr>
          <w:sz w:val="24"/>
          <w:szCs w:val="24"/>
        </w:rPr>
      </w:pPr>
      <w:r w:rsidRPr="008864CD">
        <w:rPr>
          <w:sz w:val="24"/>
          <w:szCs w:val="24"/>
        </w:rPr>
        <w:t>S</w:t>
      </w:r>
      <w:r>
        <w:rPr>
          <w:sz w:val="24"/>
          <w:szCs w:val="24"/>
        </w:rPr>
        <w:t>PEECH THERAPY PROGRESS NOTES</w:t>
      </w:r>
    </w:p>
    <w:p w:rsidR="00503F0A" w:rsidRDefault="00EB32AF" w:rsidP="00EB32AF">
      <w:pPr>
        <w:ind w:left="-810"/>
        <w:rPr>
          <w:sz w:val="24"/>
          <w:szCs w:val="24"/>
        </w:rPr>
      </w:pPr>
      <w:r>
        <w:rPr>
          <w:sz w:val="24"/>
          <w:szCs w:val="24"/>
        </w:rPr>
        <w:t>Client’s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F0A">
        <w:rPr>
          <w:sz w:val="24"/>
          <w:szCs w:val="24"/>
        </w:rPr>
        <w:t xml:space="preserve">Graduate Clinician: </w:t>
      </w:r>
    </w:p>
    <w:p w:rsidR="00503F0A" w:rsidRPr="008864CD" w:rsidRDefault="00503F0A" w:rsidP="00EB32AF">
      <w:pPr>
        <w:ind w:left="-810"/>
        <w:rPr>
          <w:sz w:val="24"/>
          <w:szCs w:val="24"/>
        </w:rPr>
      </w:pPr>
      <w:r>
        <w:rPr>
          <w:sz w:val="24"/>
          <w:szCs w:val="24"/>
        </w:rPr>
        <w:t>Age: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Supervising SLP: </w:t>
      </w:r>
    </w:p>
    <w:p w:rsidR="00503F0A" w:rsidRPr="00B01A8B" w:rsidRDefault="00503F0A" w:rsidP="00EB32AF">
      <w:pPr>
        <w:ind w:left="-810"/>
        <w:rPr>
          <w:sz w:val="16"/>
          <w:szCs w:val="16"/>
        </w:rPr>
      </w:pPr>
    </w:p>
    <w:p w:rsidR="00EB32AF" w:rsidRDefault="00503F0A" w:rsidP="00EB32AF">
      <w:pPr>
        <w:ind w:left="-810" w:right="-1440"/>
        <w:rPr>
          <w:sz w:val="22"/>
          <w:szCs w:val="22"/>
        </w:rPr>
      </w:pPr>
      <w:r w:rsidRPr="00B01A8B">
        <w:rPr>
          <w:sz w:val="22"/>
          <w:szCs w:val="22"/>
          <w:u w:val="single"/>
        </w:rPr>
        <w:t>GOAL:</w:t>
      </w:r>
      <w:r w:rsidRPr="00B01A8B">
        <w:rPr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Pr="00B01A8B">
        <w:rPr>
          <w:sz w:val="22"/>
          <w:szCs w:val="22"/>
        </w:rPr>
        <w:t xml:space="preserve">Receptive Language </w:t>
      </w:r>
      <w:bookmarkStart w:id="2" w:name="Check2"/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 w:rsidRPr="00B01A8B">
        <w:rPr>
          <w:sz w:val="22"/>
          <w:szCs w:val="22"/>
        </w:rPr>
        <w:t xml:space="preserve"> Expressive Language </w:t>
      </w:r>
      <w:bookmarkStart w:id="3" w:name="Check3"/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Pr="00B01A8B">
        <w:rPr>
          <w:sz w:val="22"/>
          <w:szCs w:val="22"/>
        </w:rPr>
        <w:t xml:space="preserve"> Articulation </w:t>
      </w:r>
      <w:bookmarkStart w:id="4" w:name="Check4"/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 w:rsidRPr="00B01A8B">
        <w:rPr>
          <w:sz w:val="22"/>
          <w:szCs w:val="22"/>
        </w:rPr>
        <w:t xml:space="preserve"> Oral-Motor </w:t>
      </w:r>
      <w:bookmarkStart w:id="5" w:name="Check5"/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"/>
      <w:r w:rsidRPr="00B01A8B">
        <w:rPr>
          <w:sz w:val="22"/>
          <w:szCs w:val="22"/>
        </w:rPr>
        <w:t xml:space="preserve"> Feeding </w:t>
      </w: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 w:rsidRPr="00B01A8B">
        <w:rPr>
          <w:sz w:val="22"/>
          <w:szCs w:val="22"/>
        </w:rPr>
        <w:t xml:space="preserve"> Voice</w:t>
      </w:r>
    </w:p>
    <w:p w:rsidR="00503F0A" w:rsidRPr="00B01A8B" w:rsidRDefault="00503F0A" w:rsidP="00EB32AF">
      <w:pPr>
        <w:ind w:left="-810" w:right="-1440"/>
        <w:rPr>
          <w:sz w:val="22"/>
          <w:szCs w:val="22"/>
        </w:rPr>
      </w:pPr>
      <w:r w:rsidRPr="00B01A8B">
        <w:rPr>
          <w:sz w:val="22"/>
          <w:szCs w:val="22"/>
        </w:rPr>
        <w:t xml:space="preserve"> </w:t>
      </w:r>
      <w:bookmarkStart w:id="7" w:name="Check7"/>
      <w:r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7"/>
      <w:r w:rsidRPr="00B01A8B">
        <w:rPr>
          <w:sz w:val="22"/>
          <w:szCs w:val="22"/>
        </w:rPr>
        <w:t xml:space="preserve"> Fluency </w:t>
      </w:r>
      <w:r w:rsidRPr="00EB32AF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EB32AF"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 w:rsidRPr="00EB32AF">
        <w:rPr>
          <w:sz w:val="22"/>
          <w:szCs w:val="22"/>
        </w:rPr>
        <w:fldChar w:fldCharType="end"/>
      </w:r>
      <w:bookmarkEnd w:id="8"/>
      <w:r w:rsidRPr="00EB32AF">
        <w:rPr>
          <w:sz w:val="22"/>
          <w:szCs w:val="22"/>
        </w:rPr>
        <w:t xml:space="preserve"> </w:t>
      </w:r>
      <w:r w:rsidRPr="00B01A8B">
        <w:rPr>
          <w:sz w:val="22"/>
          <w:szCs w:val="22"/>
        </w:rPr>
        <w:t xml:space="preserve">Augmentative Communication </w:t>
      </w:r>
      <w:bookmarkStart w:id="9" w:name="Check9"/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"/>
      <w:r w:rsidRPr="00B01A8B">
        <w:rPr>
          <w:sz w:val="22"/>
          <w:szCs w:val="22"/>
        </w:rPr>
        <w:t xml:space="preserve"> Hearing </w:t>
      </w:r>
      <w:bookmarkStart w:id="10" w:name="Check10"/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0"/>
      <w:r w:rsidRPr="00B01A8B">
        <w:rPr>
          <w:sz w:val="22"/>
          <w:szCs w:val="22"/>
        </w:rPr>
        <w:t xml:space="preserve"> Cognitive </w:t>
      </w:r>
      <w:bookmarkStart w:id="11" w:name="Check11"/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1"/>
      <w:r w:rsidRPr="00B01A8B">
        <w:rPr>
          <w:sz w:val="22"/>
          <w:szCs w:val="22"/>
        </w:rPr>
        <w:t xml:space="preserve"> Dysphagia </w:t>
      </w:r>
      <w:bookmarkStart w:id="12" w:name="Check12"/>
      <w:r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673A8">
        <w:rPr>
          <w:sz w:val="22"/>
          <w:szCs w:val="22"/>
        </w:rPr>
      </w:r>
      <w:r w:rsidR="00A673A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2"/>
      <w:r w:rsidRPr="00B01A8B">
        <w:rPr>
          <w:sz w:val="22"/>
          <w:szCs w:val="22"/>
        </w:rPr>
        <w:t xml:space="preserve"> </w:t>
      </w:r>
      <w:r>
        <w:rPr>
          <w:sz w:val="22"/>
          <w:szCs w:val="22"/>
        </w:rPr>
        <w:t>Auditory Processing</w:t>
      </w:r>
    </w:p>
    <w:p w:rsidR="00503F0A" w:rsidRPr="00B01A8B" w:rsidRDefault="00503F0A" w:rsidP="00EB32AF">
      <w:pPr>
        <w:ind w:left="-810"/>
        <w:rPr>
          <w:sz w:val="16"/>
          <w:szCs w:val="16"/>
        </w:rPr>
      </w:pPr>
    </w:p>
    <w:p w:rsidR="00503F0A" w:rsidRDefault="00503F0A" w:rsidP="00EB32AF">
      <w:pPr>
        <w:ind w:left="-810" w:right="-1440"/>
        <w:rPr>
          <w:sz w:val="20"/>
          <w:szCs w:val="20"/>
        </w:rPr>
      </w:pPr>
      <w:r>
        <w:rPr>
          <w:sz w:val="20"/>
          <w:szCs w:val="20"/>
        </w:rPr>
        <w:t>Performance Graph: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Narrative </w:t>
      </w:r>
      <w:proofErr w:type="gramStart"/>
      <w:r>
        <w:rPr>
          <w:sz w:val="20"/>
          <w:szCs w:val="20"/>
        </w:rPr>
        <w:t>Notes(</w:t>
      </w:r>
      <w:proofErr w:type="gramEnd"/>
      <w:r>
        <w:rPr>
          <w:sz w:val="20"/>
          <w:szCs w:val="20"/>
        </w:rPr>
        <w:t>as needed):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69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2880"/>
      </w:tblGrid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100%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95%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90%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85%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80%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75%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70%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65%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60%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55%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50%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45%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40%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35%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30%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25%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20%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15%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10%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5%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DATE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rPr>
          <w:jc w:val="center"/>
        </w:trPr>
        <w:tc>
          <w:tcPr>
            <w:tcW w:w="1106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>INITIALS</w:t>
            </w:r>
          </w:p>
        </w:tc>
        <w:tc>
          <w:tcPr>
            <w:tcW w:w="694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03F0A" w:rsidRPr="0026490B" w:rsidRDefault="00503F0A" w:rsidP="00545EB8">
            <w:pPr>
              <w:rPr>
                <w:b w:val="0"/>
                <w:sz w:val="20"/>
                <w:szCs w:val="20"/>
              </w:rPr>
            </w:pPr>
          </w:p>
        </w:tc>
      </w:tr>
    </w:tbl>
    <w:p w:rsidR="00503F0A" w:rsidRPr="00B01A8B" w:rsidRDefault="00503F0A" w:rsidP="00503F0A">
      <w:pPr>
        <w:rPr>
          <w:b w:val="0"/>
          <w:sz w:val="16"/>
          <w:szCs w:val="16"/>
        </w:rPr>
      </w:pPr>
    </w:p>
    <w:p w:rsidR="00503F0A" w:rsidRDefault="00503F0A" w:rsidP="00EB32AF">
      <w:pPr>
        <w:ind w:left="-810" w:right="-144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Symbol Key for Short-Term Goal Tasks:</w:t>
      </w:r>
    </w:p>
    <w:tbl>
      <w:tblPr>
        <w:tblW w:w="111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080"/>
      </w:tblGrid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left="360"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sym w:font="Wingdings" w:char="F09F"/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left="360"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sym w:font="Wingdings" w:char="F0A4"/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 xml:space="preserve">       </w:t>
            </w:r>
            <w:r w:rsidRPr="0026490B">
              <w:rPr>
                <w:b w:val="0"/>
                <w:sz w:val="20"/>
                <w:szCs w:val="20"/>
              </w:rPr>
              <w:sym w:font="Wingdings 2" w:char="F0A8"/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 xml:space="preserve">       </w:t>
            </w:r>
            <w:r w:rsidRPr="0026490B">
              <w:rPr>
                <w:b w:val="0"/>
                <w:sz w:val="20"/>
                <w:szCs w:val="20"/>
              </w:rPr>
              <w:sym w:font="Wingdings 3" w:char="F072"/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 xml:space="preserve">       X</w:t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 xml:space="preserve">       </w:t>
            </w:r>
            <w:r w:rsidRPr="0026490B">
              <w:rPr>
                <w:b w:val="0"/>
                <w:sz w:val="20"/>
                <w:szCs w:val="20"/>
              </w:rPr>
              <w:sym w:font="Wingdings 2" w:char="F055"/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 xml:space="preserve">       </w:t>
            </w:r>
            <w:r w:rsidRPr="0026490B">
              <w:rPr>
                <w:b w:val="0"/>
                <w:sz w:val="20"/>
                <w:szCs w:val="20"/>
              </w:rPr>
              <w:sym w:font="Wingdings 2" w:char="F053"/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 xml:space="preserve">       </w:t>
            </w:r>
            <w:r w:rsidRPr="0026490B">
              <w:rPr>
                <w:b w:val="0"/>
                <w:sz w:val="20"/>
                <w:szCs w:val="20"/>
              </w:rPr>
              <w:sym w:font="Wingdings 2" w:char="F099"/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  <w:tr w:rsidR="00503F0A" w:rsidRPr="0026490B" w:rsidTr="00EB32AF">
        <w:tc>
          <w:tcPr>
            <w:tcW w:w="1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  <w:r w:rsidRPr="0026490B">
              <w:rPr>
                <w:b w:val="0"/>
                <w:sz w:val="20"/>
                <w:szCs w:val="20"/>
              </w:rPr>
              <w:t xml:space="preserve">       </w:t>
            </w:r>
            <w:r w:rsidRPr="0026490B">
              <w:rPr>
                <w:b w:val="0"/>
                <w:sz w:val="20"/>
                <w:szCs w:val="20"/>
              </w:rPr>
              <w:sym w:font="Wingdings" w:char="F0B6"/>
            </w:r>
          </w:p>
        </w:tc>
        <w:tc>
          <w:tcPr>
            <w:tcW w:w="10080" w:type="dxa"/>
            <w:shd w:val="clear" w:color="auto" w:fill="auto"/>
          </w:tcPr>
          <w:p w:rsidR="00503F0A" w:rsidRPr="0026490B" w:rsidRDefault="00503F0A" w:rsidP="00545EB8">
            <w:pPr>
              <w:spacing w:line="360" w:lineRule="auto"/>
              <w:ind w:right="-1440"/>
              <w:rPr>
                <w:b w:val="0"/>
                <w:sz w:val="20"/>
                <w:szCs w:val="20"/>
              </w:rPr>
            </w:pPr>
          </w:p>
        </w:tc>
      </w:tr>
    </w:tbl>
    <w:p w:rsidR="00503F0A" w:rsidRDefault="00503F0A" w:rsidP="00503F0A">
      <w:pPr>
        <w:ind w:left="-1080" w:right="-1440"/>
        <w:rPr>
          <w:b w:val="0"/>
          <w:sz w:val="20"/>
          <w:szCs w:val="20"/>
        </w:rPr>
      </w:pPr>
    </w:p>
    <w:p w:rsidR="00503F0A" w:rsidRDefault="00503F0A" w:rsidP="00EB32AF">
      <w:pPr>
        <w:ind w:left="-720" w:right="-144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___________________________        </w:t>
      </w:r>
      <w:r w:rsidR="00EB32AF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 _____________</w:t>
      </w:r>
    </w:p>
    <w:p w:rsidR="00503F0A" w:rsidRDefault="00503F0A" w:rsidP="00EB32AF">
      <w:pPr>
        <w:ind w:left="-720" w:right="-144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G</w:t>
      </w:r>
      <w:r w:rsidR="00EB32AF">
        <w:rPr>
          <w:b w:val="0"/>
          <w:sz w:val="20"/>
          <w:szCs w:val="20"/>
        </w:rPr>
        <w:t>raduate Clinician’s Signature</w:t>
      </w:r>
      <w:r w:rsidR="00EB32AF">
        <w:rPr>
          <w:b w:val="0"/>
          <w:sz w:val="20"/>
          <w:szCs w:val="20"/>
        </w:rPr>
        <w:tab/>
      </w:r>
      <w:r w:rsidR="00EB32AF">
        <w:rPr>
          <w:b w:val="0"/>
          <w:sz w:val="20"/>
          <w:szCs w:val="20"/>
        </w:rPr>
        <w:tab/>
        <w:t xml:space="preserve"> </w:t>
      </w:r>
      <w:r>
        <w:rPr>
          <w:b w:val="0"/>
          <w:sz w:val="20"/>
          <w:szCs w:val="20"/>
        </w:rPr>
        <w:t>Initials</w:t>
      </w:r>
    </w:p>
    <w:p w:rsidR="00503F0A" w:rsidRDefault="00503F0A" w:rsidP="00EB32AF">
      <w:pPr>
        <w:ind w:left="-720" w:right="-1440"/>
        <w:rPr>
          <w:b w:val="0"/>
          <w:sz w:val="20"/>
          <w:szCs w:val="20"/>
        </w:rPr>
      </w:pPr>
    </w:p>
    <w:p w:rsidR="00503F0A" w:rsidRDefault="00503F0A" w:rsidP="00EB32AF">
      <w:pPr>
        <w:ind w:left="-720" w:right="-144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</w:t>
      </w:r>
    </w:p>
    <w:p w:rsidR="0058042D" w:rsidRPr="00503F0A" w:rsidRDefault="00503F0A" w:rsidP="00EB32AF">
      <w:pPr>
        <w:ind w:left="-720" w:right="-1440"/>
      </w:pPr>
      <w:r>
        <w:rPr>
          <w:b w:val="0"/>
          <w:sz w:val="20"/>
          <w:szCs w:val="20"/>
        </w:rPr>
        <w:t>Supervisor’s Speech-Language Pathologist Signature</w:t>
      </w:r>
    </w:p>
    <w:sectPr w:rsidR="0058042D" w:rsidRPr="00503F0A" w:rsidSect="00BC2B32">
      <w:headerReference w:type="default" r:id="rId8"/>
      <w:pgSz w:w="12240" w:h="15840" w:code="1"/>
      <w:pgMar w:top="450" w:right="1296" w:bottom="360" w:left="129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3A8" w:rsidRDefault="00A673A8">
      <w:r>
        <w:separator/>
      </w:r>
    </w:p>
  </w:endnote>
  <w:endnote w:type="continuationSeparator" w:id="0">
    <w:p w:rsidR="00A673A8" w:rsidRDefault="00A6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3A8" w:rsidRDefault="00A673A8">
      <w:r>
        <w:separator/>
      </w:r>
    </w:p>
  </w:footnote>
  <w:footnote w:type="continuationSeparator" w:id="0">
    <w:p w:rsidR="00A673A8" w:rsidRDefault="00A6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49" w:rsidRPr="00C9012A" w:rsidRDefault="005501F4" w:rsidP="00916A1D">
    <w:pPr>
      <w:pStyle w:val="Header"/>
      <w:tabs>
        <w:tab w:val="clear" w:pos="4320"/>
        <w:tab w:val="clear" w:pos="8640"/>
        <w:tab w:val="right" w:pos="720"/>
        <w:tab w:val="left" w:pos="7380"/>
        <w:tab w:val="left" w:pos="7650"/>
      </w:tabs>
      <w:spacing w:after="120"/>
      <w:ind w:left="1260" w:right="90" w:hanging="90"/>
      <w:rPr>
        <w:b w:val="0"/>
        <w:color w:val="954ECA"/>
        <w:spacing w:val="50"/>
        <w:sz w:val="40"/>
        <w:szCs w:val="40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4AC543" wp14:editId="167E885D">
          <wp:simplePos x="0" y="0"/>
          <wp:positionH relativeFrom="column">
            <wp:posOffset>-549910</wp:posOffset>
          </wp:positionH>
          <wp:positionV relativeFrom="paragraph">
            <wp:posOffset>-73660</wp:posOffset>
          </wp:positionV>
          <wp:extent cx="1133475" cy="1075055"/>
          <wp:effectExtent l="0" t="0" r="0" b="0"/>
          <wp:wrapNone/>
          <wp:docPr id="1" name="Picture 1" descr="http://www2.sfasu.edu/orsp/Images/SFA%20LOGO_2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2.sfasu.edu/orsp/Images/SFA%20LOGO_2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649" w:rsidRPr="00C9012A">
      <w:rPr>
        <w:b w:val="0"/>
        <w:color w:val="954ECA"/>
        <w:spacing w:val="50"/>
        <w:sz w:val="40"/>
        <w:szCs w:val="40"/>
        <w:u w:val="single"/>
      </w:rPr>
      <w:t>S</w:t>
    </w:r>
    <w:r w:rsidR="00446649" w:rsidRPr="00C9012A">
      <w:rPr>
        <w:b w:val="0"/>
        <w:smallCaps/>
        <w:color w:val="954ECA"/>
        <w:spacing w:val="50"/>
        <w:sz w:val="40"/>
        <w:szCs w:val="40"/>
        <w:u w:val="single"/>
      </w:rPr>
      <w:t>tephen</w:t>
    </w:r>
    <w:r w:rsidR="00446649" w:rsidRPr="00C9012A">
      <w:rPr>
        <w:b w:val="0"/>
        <w:color w:val="954ECA"/>
        <w:spacing w:val="50"/>
        <w:sz w:val="40"/>
        <w:szCs w:val="40"/>
        <w:u w:val="single"/>
      </w:rPr>
      <w:t xml:space="preserve"> F. A</w:t>
    </w:r>
    <w:r w:rsidR="00446649" w:rsidRPr="00C9012A">
      <w:rPr>
        <w:b w:val="0"/>
        <w:smallCaps/>
        <w:color w:val="954ECA"/>
        <w:spacing w:val="50"/>
        <w:sz w:val="40"/>
        <w:szCs w:val="40"/>
        <w:u w:val="single"/>
      </w:rPr>
      <w:t>ustin</w:t>
    </w:r>
    <w:r w:rsidR="00446649" w:rsidRPr="00C9012A">
      <w:rPr>
        <w:b w:val="0"/>
        <w:color w:val="954ECA"/>
        <w:spacing w:val="50"/>
        <w:sz w:val="40"/>
        <w:szCs w:val="40"/>
        <w:u w:val="single"/>
      </w:rPr>
      <w:t xml:space="preserve"> S</w:t>
    </w:r>
    <w:r w:rsidR="00446649" w:rsidRPr="00C9012A">
      <w:rPr>
        <w:b w:val="0"/>
        <w:smallCaps/>
        <w:color w:val="954ECA"/>
        <w:spacing w:val="50"/>
        <w:sz w:val="40"/>
        <w:szCs w:val="40"/>
        <w:u w:val="single"/>
      </w:rPr>
      <w:t>tate</w:t>
    </w:r>
    <w:r w:rsidR="00446649" w:rsidRPr="00C9012A">
      <w:rPr>
        <w:b w:val="0"/>
        <w:color w:val="954ECA"/>
        <w:spacing w:val="50"/>
        <w:sz w:val="40"/>
        <w:szCs w:val="40"/>
        <w:u w:val="single"/>
      </w:rPr>
      <w:t xml:space="preserve"> U</w:t>
    </w:r>
    <w:r w:rsidR="00446649" w:rsidRPr="00C9012A">
      <w:rPr>
        <w:b w:val="0"/>
        <w:smallCaps/>
        <w:color w:val="954ECA"/>
        <w:spacing w:val="50"/>
        <w:sz w:val="40"/>
        <w:szCs w:val="40"/>
        <w:u w:val="single"/>
      </w:rPr>
      <w:t>niversity</w:t>
    </w:r>
  </w:p>
  <w:p w:rsidR="009B464C" w:rsidRPr="000C1FD0" w:rsidRDefault="009B464C" w:rsidP="00916A1D">
    <w:pPr>
      <w:pStyle w:val="Header"/>
      <w:tabs>
        <w:tab w:val="clear" w:pos="4320"/>
        <w:tab w:val="clear" w:pos="8640"/>
        <w:tab w:val="right" w:pos="720"/>
      </w:tabs>
      <w:ind w:left="1260" w:hanging="90"/>
      <w:jc w:val="both"/>
      <w:rPr>
        <w:rFonts w:ascii="Palatino" w:hAnsi="Palatino"/>
        <w:sz w:val="22"/>
        <w:szCs w:val="22"/>
      </w:rPr>
    </w:pPr>
    <w:r w:rsidRPr="000C1FD0">
      <w:rPr>
        <w:rFonts w:ascii="Palatino" w:hAnsi="Palatino"/>
        <w:sz w:val="22"/>
        <w:szCs w:val="22"/>
      </w:rPr>
      <w:t>Department of Human Services</w:t>
    </w:r>
  </w:p>
  <w:p w:rsidR="009B464C" w:rsidRPr="0058042D" w:rsidRDefault="00446649" w:rsidP="0058042D">
    <w:pPr>
      <w:pStyle w:val="Header"/>
      <w:tabs>
        <w:tab w:val="clear" w:pos="4320"/>
        <w:tab w:val="clear" w:pos="8640"/>
        <w:tab w:val="right" w:pos="720"/>
      </w:tabs>
      <w:spacing w:after="40" w:line="280" w:lineRule="exact"/>
      <w:ind w:left="1260" w:hanging="90"/>
      <w:rPr>
        <w:rFonts w:ascii="Palatino" w:hAnsi="Palatino"/>
        <w:sz w:val="20"/>
        <w:szCs w:val="20"/>
      </w:rPr>
    </w:pPr>
    <w:r w:rsidRPr="0058042D">
      <w:rPr>
        <w:rFonts w:ascii="Palatino" w:hAnsi="Palatino"/>
        <w:sz w:val="20"/>
        <w:szCs w:val="20"/>
      </w:rPr>
      <w:t xml:space="preserve">Communication Disorders </w:t>
    </w:r>
    <w:r w:rsidR="000C1FD0" w:rsidRPr="0058042D">
      <w:rPr>
        <w:rFonts w:ascii="Palatino" w:hAnsi="Palatino"/>
        <w:sz w:val="20"/>
        <w:szCs w:val="20"/>
      </w:rPr>
      <w:t xml:space="preserve">Program / </w:t>
    </w:r>
    <w:r w:rsidR="00A81822">
      <w:rPr>
        <w:rFonts w:ascii="Palatino" w:hAnsi="Palatino"/>
        <w:sz w:val="20"/>
        <w:szCs w:val="20"/>
      </w:rPr>
      <w:t>Stanley Center for Speech and Language Disorders</w:t>
    </w:r>
  </w:p>
  <w:p w:rsidR="009B464C" w:rsidRPr="000C1FD0" w:rsidRDefault="000C1FD0" w:rsidP="00916A1D">
    <w:pPr>
      <w:pStyle w:val="Header"/>
      <w:tabs>
        <w:tab w:val="clear" w:pos="4320"/>
        <w:tab w:val="clear" w:pos="8640"/>
        <w:tab w:val="right" w:pos="540"/>
      </w:tabs>
      <w:spacing w:line="240" w:lineRule="exact"/>
      <w:ind w:left="1260" w:right="-180" w:hanging="90"/>
      <w:jc w:val="both"/>
      <w:rPr>
        <w:rFonts w:ascii="Palatino" w:hAnsi="Palatino"/>
        <w:b w:val="0"/>
        <w:sz w:val="22"/>
        <w:szCs w:val="22"/>
      </w:rPr>
    </w:pPr>
    <w:r w:rsidRPr="000C1FD0">
      <w:rPr>
        <w:rFonts w:ascii="Palatino" w:hAnsi="Palatino"/>
        <w:b w:val="0"/>
        <w:sz w:val="22"/>
        <w:szCs w:val="22"/>
      </w:rPr>
      <w:t>P. O. Box 13019</w:t>
    </w:r>
    <w:r w:rsidR="009B464C" w:rsidRPr="000C1FD0">
      <w:rPr>
        <w:rFonts w:ascii="Palatino" w:hAnsi="Palatino"/>
        <w:b w:val="0"/>
        <w:sz w:val="22"/>
        <w:szCs w:val="22"/>
      </w:rPr>
      <w:t xml:space="preserve">, SFA Station </w:t>
    </w:r>
    <w:r w:rsidR="00AE0DAB" w:rsidRPr="000C1FD0">
      <w:rPr>
        <w:rFonts w:ascii="Palatino" w:hAnsi="Palatino"/>
        <w:sz w:val="22"/>
        <w:szCs w:val="22"/>
      </w:rPr>
      <w:t xml:space="preserve">  </w:t>
    </w:r>
    <w:r w:rsidR="009B464C" w:rsidRPr="000C1FD0">
      <w:rPr>
        <w:rFonts w:ascii="Palatino" w:hAnsi="Palatino"/>
        <w:b w:val="0"/>
        <w:sz w:val="22"/>
        <w:szCs w:val="22"/>
      </w:rPr>
      <w:t>Nacogdoches, Texas  75962-3019</w:t>
    </w:r>
  </w:p>
  <w:p w:rsidR="00AE0DAB" w:rsidRPr="000C1FD0" w:rsidRDefault="00AE0DAB" w:rsidP="00916A1D">
    <w:pPr>
      <w:pStyle w:val="Header"/>
      <w:tabs>
        <w:tab w:val="clear" w:pos="4320"/>
        <w:tab w:val="clear" w:pos="8640"/>
        <w:tab w:val="right" w:pos="540"/>
        <w:tab w:val="left" w:pos="9360"/>
      </w:tabs>
      <w:spacing w:line="240" w:lineRule="exact"/>
      <w:ind w:left="1260" w:right="-90" w:hanging="90"/>
      <w:jc w:val="both"/>
      <w:rPr>
        <w:rFonts w:ascii="Palatino" w:hAnsi="Palatino"/>
        <w:b w:val="0"/>
        <w:sz w:val="22"/>
        <w:szCs w:val="22"/>
      </w:rPr>
    </w:pPr>
    <w:r w:rsidRPr="000C1FD0">
      <w:rPr>
        <w:rFonts w:ascii="Palatino" w:hAnsi="Palatino"/>
        <w:b w:val="0"/>
        <w:sz w:val="22"/>
        <w:szCs w:val="22"/>
      </w:rPr>
      <w:t>Phone (936) 468-</w:t>
    </w:r>
    <w:r w:rsidR="000C1FD0" w:rsidRPr="000C1FD0">
      <w:rPr>
        <w:rFonts w:ascii="Palatino" w:hAnsi="Palatino"/>
        <w:b w:val="0"/>
        <w:sz w:val="22"/>
        <w:szCs w:val="22"/>
      </w:rPr>
      <w:t>7109</w:t>
    </w:r>
    <w:r w:rsidR="00A03629" w:rsidRPr="000C1FD0">
      <w:rPr>
        <w:rFonts w:ascii="Palatino" w:hAnsi="Palatino"/>
        <w:b w:val="0"/>
        <w:sz w:val="22"/>
        <w:szCs w:val="22"/>
      </w:rPr>
      <w:t xml:space="preserve"> </w:t>
    </w:r>
    <w:r w:rsidR="000C1FD0" w:rsidRPr="000C1FD0">
      <w:rPr>
        <w:rFonts w:ascii="Palatino" w:hAnsi="Palatino"/>
        <w:b w:val="0"/>
        <w:sz w:val="22"/>
        <w:szCs w:val="22"/>
      </w:rPr>
      <w:t>- Fax</w:t>
    </w:r>
    <w:r w:rsidR="00A03629" w:rsidRPr="000C1FD0">
      <w:rPr>
        <w:rFonts w:ascii="Palatino" w:hAnsi="Palatino"/>
        <w:b w:val="0"/>
        <w:sz w:val="22"/>
        <w:szCs w:val="22"/>
      </w:rPr>
      <w:t xml:space="preserve"> (936) 468-</w:t>
    </w:r>
    <w:r w:rsidR="000C1FD0" w:rsidRPr="000C1FD0">
      <w:rPr>
        <w:rFonts w:ascii="Palatino" w:hAnsi="Palatino"/>
        <w:b w:val="0"/>
        <w:sz w:val="22"/>
        <w:szCs w:val="22"/>
      </w:rPr>
      <w:t>7096 - E</w:t>
    </w:r>
    <w:r w:rsidR="00A03629" w:rsidRPr="000C1FD0">
      <w:rPr>
        <w:rFonts w:ascii="Palatino" w:hAnsi="Palatino"/>
        <w:b w:val="0"/>
        <w:sz w:val="22"/>
        <w:szCs w:val="22"/>
      </w:rPr>
      <w:t>-mail: speech</w:t>
    </w:r>
    <w:r w:rsidR="000C1FD0" w:rsidRPr="000C1FD0">
      <w:rPr>
        <w:rFonts w:ascii="Palatino" w:hAnsi="Palatino"/>
        <w:b w:val="0"/>
        <w:sz w:val="22"/>
        <w:szCs w:val="22"/>
      </w:rPr>
      <w:t>path</w:t>
    </w:r>
    <w:r w:rsidR="00A03629" w:rsidRPr="000C1FD0">
      <w:rPr>
        <w:rFonts w:ascii="Palatino" w:hAnsi="Palatino"/>
        <w:b w:val="0"/>
        <w:sz w:val="22"/>
        <w:szCs w:val="22"/>
      </w:rPr>
      <w:t xml:space="preserve">@sfasu.edu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4DD"/>
    <w:multiLevelType w:val="hybridMultilevel"/>
    <w:tmpl w:val="5CCA34EE"/>
    <w:lvl w:ilvl="0" w:tplc="461AD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DB431E4"/>
    <w:multiLevelType w:val="hybridMultilevel"/>
    <w:tmpl w:val="3E44203C"/>
    <w:lvl w:ilvl="0" w:tplc="04081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B267CDA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EFDA1BD0">
      <w:start w:val="1"/>
      <w:numFmt w:val="lowerRoman"/>
      <w:lvlText w:val="%3."/>
      <w:lvlJc w:val="right"/>
      <w:pPr>
        <w:ind w:left="2160" w:hanging="180"/>
      </w:pPr>
      <w:rPr>
        <w:b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41105"/>
    <w:multiLevelType w:val="hybridMultilevel"/>
    <w:tmpl w:val="3BD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A3306"/>
    <w:multiLevelType w:val="hybridMultilevel"/>
    <w:tmpl w:val="79486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AA"/>
    <w:rsid w:val="00003FF3"/>
    <w:rsid w:val="000B434C"/>
    <w:rsid w:val="000C1FD0"/>
    <w:rsid w:val="000C5593"/>
    <w:rsid w:val="00165A4F"/>
    <w:rsid w:val="0021317C"/>
    <w:rsid w:val="0026394C"/>
    <w:rsid w:val="003110AA"/>
    <w:rsid w:val="004125F0"/>
    <w:rsid w:val="00446649"/>
    <w:rsid w:val="00503F0A"/>
    <w:rsid w:val="005107FA"/>
    <w:rsid w:val="005501F4"/>
    <w:rsid w:val="00564690"/>
    <w:rsid w:val="0058042D"/>
    <w:rsid w:val="00590B00"/>
    <w:rsid w:val="005C03C7"/>
    <w:rsid w:val="005D45D3"/>
    <w:rsid w:val="006179F4"/>
    <w:rsid w:val="0067131F"/>
    <w:rsid w:val="006E1484"/>
    <w:rsid w:val="00703935"/>
    <w:rsid w:val="00715DEE"/>
    <w:rsid w:val="00735E40"/>
    <w:rsid w:val="00774DD3"/>
    <w:rsid w:val="007C154B"/>
    <w:rsid w:val="007F6533"/>
    <w:rsid w:val="00877EAE"/>
    <w:rsid w:val="00916A1D"/>
    <w:rsid w:val="00952B76"/>
    <w:rsid w:val="009713AC"/>
    <w:rsid w:val="009B464C"/>
    <w:rsid w:val="00A03629"/>
    <w:rsid w:val="00A46C14"/>
    <w:rsid w:val="00A673A8"/>
    <w:rsid w:val="00A81822"/>
    <w:rsid w:val="00AE0DAB"/>
    <w:rsid w:val="00B93255"/>
    <w:rsid w:val="00BA406D"/>
    <w:rsid w:val="00BC2B32"/>
    <w:rsid w:val="00C7183B"/>
    <w:rsid w:val="00C9012A"/>
    <w:rsid w:val="00CA793C"/>
    <w:rsid w:val="00EB32AF"/>
    <w:rsid w:val="00ED1FDB"/>
    <w:rsid w:val="00EE60B5"/>
    <w:rsid w:val="00EF54CC"/>
    <w:rsid w:val="00F80F1D"/>
    <w:rsid w:val="00F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08D677-21B2-4996-B7BB-09D48FCB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183B"/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18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183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7183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E0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DAB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91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7F0C-B30B-47F9-98DA-F25B6D89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STATEMENT</vt:lpstr>
    </vt:vector>
  </TitlesOfParts>
  <Company>Stephen F. Austin State University</Company>
  <LinksUpToDate>false</LinksUpToDate>
  <CharactersWithSpaces>1239</CharactersWithSpaces>
  <SharedDoc>false</SharedDoc>
  <HLinks>
    <vt:vector size="12" baseType="variant">
      <vt:variant>
        <vt:i4>7012436</vt:i4>
      </vt:variant>
      <vt:variant>
        <vt:i4>3</vt:i4>
      </vt:variant>
      <vt:variant>
        <vt:i4>0</vt:i4>
      </vt:variant>
      <vt:variant>
        <vt:i4>5</vt:i4>
      </vt:variant>
      <vt:variant>
        <vt:lpwstr>mailto:speechclinic@sfasu.edu</vt:lpwstr>
      </vt:variant>
      <vt:variant>
        <vt:lpwstr/>
      </vt:variant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http://www.sfasu.edu/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STATEMENT</dc:title>
  <dc:creator>McDonald</dc:creator>
  <cp:lastModifiedBy>Deena Petersen</cp:lastModifiedBy>
  <cp:revision>2</cp:revision>
  <cp:lastPrinted>2004-07-22T15:45:00Z</cp:lastPrinted>
  <dcterms:created xsi:type="dcterms:W3CDTF">2021-12-02T20:30:00Z</dcterms:created>
  <dcterms:modified xsi:type="dcterms:W3CDTF">2021-12-02T20:30:00Z</dcterms:modified>
</cp:coreProperties>
</file>