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E966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14:ligatures w14:val="none"/>
        </w:rPr>
        <w:t>Stephen F. Austin State University</w:t>
      </w:r>
    </w:p>
    <w:p w14:paraId="5B0DD933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Department/Division Business Continuity Plan (BCP)</w:t>
      </w:r>
    </w:p>
    <w:p w14:paraId="1E9F1D6C" w14:textId="577536F8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Revised: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October 2025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Prepared by: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Title: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593869E9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 – Introduction &amp; Purpose</w:t>
      </w:r>
    </w:p>
    <w:p w14:paraId="6443F9E4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purpose of this Business Continuity Plan (BCP) is to establish the framework for ensuring the continued performance of essential departmental functions following a disruption.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This plan supports the University’s Continuity of Operations Plan (COOP) and Emergency Operations Plan (EOP) and serves as the departmental guide for continuity and recovery operations.</w:t>
      </w:r>
    </w:p>
    <w:p w14:paraId="2848014A" w14:textId="0AB5742A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Department/Division Name: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 Preparer: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 Completed: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</w:t>
      </w:r>
    </w:p>
    <w:p w14:paraId="6D66476D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 – Activation &amp; Roles</w:t>
      </w:r>
    </w:p>
    <w:p w14:paraId="6A7DC4D1" w14:textId="77777777" w:rsidR="00B73E5A" w:rsidRDefault="00B73E5A" w:rsidP="00B73E5A">
      <w:pPr>
        <w:pStyle w:val="NormalWeb"/>
      </w:pPr>
      <w:r>
        <w:rPr>
          <w:rStyle w:val="Strong"/>
        </w:rPr>
        <w:t>Activation Triggers:</w:t>
      </w:r>
      <w:r>
        <w:br/>
        <w:t>The department’s Business Continuity Plan may be activated when normal operations are disrupted or expected to be disrupted by one or more of the following:</w:t>
      </w:r>
    </w:p>
    <w:p w14:paraId="75F46A54" w14:textId="77777777" w:rsidR="00B73E5A" w:rsidRDefault="00B73E5A" w:rsidP="00B73E5A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Campus-wide power outage or infrastructure failure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Major IT system outage or cybersecurity incident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Severe weather or natural disaster (e.g., tornado, flooding, hurricane)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Fire, explosion, or significant building damage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Extended loss of access to a primary facility or workspace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Loss of key personnel or leadership availability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Supply chain or vendor disruption affecting essential operations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Public health emergency (e.g., pandemic or biological hazard)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Law enforcement, security, or active threat incident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________________________________________________</w:t>
      </w:r>
    </w:p>
    <w:p w14:paraId="48460E8B" w14:textId="0EBB62A3" w:rsidR="00B73E5A" w:rsidRPr="007700A9" w:rsidRDefault="00B73E5A" w:rsidP="00B73E5A">
      <w:pPr>
        <w:pStyle w:val="NormalWeb"/>
      </w:pPr>
      <w:r>
        <w:rPr>
          <w:rStyle w:val="Strong"/>
        </w:rPr>
        <w:t>Describe any department-specific triggers or thresholds for plan activation:</w:t>
      </w:r>
    </w:p>
    <w:p w14:paraId="2D756977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D93F41">
          <v:rect id="_x0000_i1027" style="width:0;height:1.5pt" o:hralign="center" o:hrstd="t" o:hr="t" fillcolor="#a0a0a0" stroked="f"/>
        </w:pict>
      </w:r>
    </w:p>
    <w:p w14:paraId="0C5BB6ED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715C88D6">
          <v:rect id="_x0000_i1028" style="width:0;height:1.5pt" o:hralign="center" o:hrstd="t" o:hr="t" fillcolor="#a0a0a0" stroked="f"/>
        </w:pict>
      </w:r>
    </w:p>
    <w:p w14:paraId="35855A85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 Leadership: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Primary Lead: ____________________________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Alternate Lead: ___________________________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____________________________</w:t>
      </w:r>
    </w:p>
    <w:p w14:paraId="57EE718A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Notification Process: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Outline how employees will be notified of activation or recovery actions:</w:t>
      </w:r>
    </w:p>
    <w:p w14:paraId="71869113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5FA6CFC">
          <v:rect id="_x0000_i1029" style="width:0;height:1.5pt" o:hralign="center" o:hrstd="t" o:hr="t" fillcolor="#a0a0a0" stroked="f"/>
        </w:pict>
      </w:r>
    </w:p>
    <w:p w14:paraId="52786CDA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33C11B">
          <v:rect id="_x0000_i1030" style="width:0;height:1.5pt" o:hralign="center" o:hrstd="t" o:hr="t" fillcolor="#a0a0a0" stroked="f"/>
        </w:pict>
      </w:r>
    </w:p>
    <w:p w14:paraId="70F4D736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84268A">
          <v:rect id="_x0000_i1031" style="width:0;height:1.5pt" o:hralign="center" o:hrstd="t" o:hr="t" fillcolor="#a0a0a0" stroked="f"/>
        </w:pict>
      </w:r>
    </w:p>
    <w:p w14:paraId="7BF121A8" w14:textId="46CAAAA0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 – Essential Functions</w:t>
      </w:r>
    </w:p>
    <w:p w14:paraId="6CA531B9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List departmental essential functions identified through the </w:t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Business Impact Analysis (BIA).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060"/>
        <w:gridCol w:w="780"/>
        <w:gridCol w:w="780"/>
        <w:gridCol w:w="888"/>
      </w:tblGrid>
      <w:tr w:rsidR="007700A9" w:rsidRPr="007700A9" w14:paraId="1E9311D4" w14:textId="77777777" w:rsidTr="007700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71849D" w14:textId="77777777" w:rsidR="007700A9" w:rsidRPr="007700A9" w:rsidRDefault="007700A9" w:rsidP="0077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55F93EFE" w14:textId="77777777" w:rsidR="007700A9" w:rsidRPr="007700A9" w:rsidRDefault="007700A9" w:rsidP="0077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Responsible Person</w:t>
            </w:r>
          </w:p>
        </w:tc>
        <w:tc>
          <w:tcPr>
            <w:tcW w:w="0" w:type="auto"/>
            <w:vAlign w:val="center"/>
            <w:hideMark/>
          </w:tcPr>
          <w:p w14:paraId="55F28CCF" w14:textId="77777777" w:rsidR="007700A9" w:rsidRPr="007700A9" w:rsidRDefault="007700A9" w:rsidP="0077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MTD</w:t>
            </w:r>
          </w:p>
        </w:tc>
        <w:tc>
          <w:tcPr>
            <w:tcW w:w="0" w:type="auto"/>
            <w:vAlign w:val="center"/>
            <w:hideMark/>
          </w:tcPr>
          <w:p w14:paraId="5510C8AD" w14:textId="77777777" w:rsidR="007700A9" w:rsidRPr="007700A9" w:rsidRDefault="007700A9" w:rsidP="0077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RTO</w:t>
            </w:r>
          </w:p>
        </w:tc>
        <w:tc>
          <w:tcPr>
            <w:tcW w:w="0" w:type="auto"/>
            <w:vAlign w:val="center"/>
            <w:hideMark/>
          </w:tcPr>
          <w:p w14:paraId="7FEF68C4" w14:textId="77777777" w:rsidR="007700A9" w:rsidRPr="007700A9" w:rsidRDefault="007700A9" w:rsidP="0077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Priority</w:t>
            </w:r>
          </w:p>
        </w:tc>
      </w:tr>
      <w:tr w:rsidR="007700A9" w:rsidRPr="007700A9" w14:paraId="624C77D3" w14:textId="77777777" w:rsidTr="007700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FB7C7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5ADA04E3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78FA701F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AAC5889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0CD629B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7700A9" w:rsidRPr="007700A9" w14:paraId="38E9716F" w14:textId="77777777" w:rsidTr="007700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DB73E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7F8B7F71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25A4FB8D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5532079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1118A0A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7700A9" w:rsidRPr="007700A9" w14:paraId="173F2292" w14:textId="77777777" w:rsidTr="007700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173F5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28BA6688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11FC31DF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1311EFE9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22D8474" w14:textId="77777777" w:rsidR="007700A9" w:rsidRPr="007700A9" w:rsidRDefault="007700A9" w:rsidP="007700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00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</w:tbl>
    <w:p w14:paraId="54E67D85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 – Critical Resources &amp; Dependencies</w:t>
      </w:r>
    </w:p>
    <w:p w14:paraId="296A2F5C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the critical systems, personnel, equipment, vendors, or facilities necessary to support each essential function:</w:t>
      </w:r>
    </w:p>
    <w:p w14:paraId="69A7A04E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0F1094">
          <v:rect id="_x0000_i1033" style="width:0;height:1.5pt" o:hralign="center" o:hrstd="t" o:hr="t" fillcolor="#a0a0a0" stroked="f"/>
        </w:pict>
      </w:r>
    </w:p>
    <w:p w14:paraId="5EBDBFE7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FBDDC0">
          <v:rect id="_x0000_i1034" style="width:0;height:1.5pt" o:hralign="center" o:hrstd="t" o:hr="t" fillcolor="#a0a0a0" stroked="f"/>
        </w:pict>
      </w:r>
    </w:p>
    <w:p w14:paraId="3077EC84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76DC60">
          <v:rect id="_x0000_i1035" style="width:0;height:1.5pt" o:hralign="center" o:hrstd="t" o:hr="t" fillcolor="#a0a0a0" stroked="f"/>
        </w:pict>
      </w:r>
    </w:p>
    <w:p w14:paraId="03B95781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F12F9C">
          <v:rect id="_x0000_i1036" style="width:0;height:1.5pt" o:hralign="center" o:hrstd="t" o:hr="t" fillcolor="#a0a0a0" stroked="f"/>
        </w:pict>
      </w:r>
    </w:p>
    <w:p w14:paraId="785E9147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 – Recovery Strategies</w:t>
      </w:r>
    </w:p>
    <w:p w14:paraId="5EF85171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Describe the steps or strategies the department will implement to continue or restore essential functions following a disruption:</w:t>
      </w:r>
    </w:p>
    <w:p w14:paraId="7759579B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ABC3A41">
          <v:rect id="_x0000_i1037" style="width:0;height:1.5pt" o:hralign="center" o:hrstd="t" o:hr="t" fillcolor="#a0a0a0" stroked="f"/>
        </w:pict>
      </w:r>
    </w:p>
    <w:p w14:paraId="3982C34E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13AD7F">
          <v:rect id="_x0000_i1038" style="width:0;height:1.5pt" o:hralign="center" o:hrstd="t" o:hr="t" fillcolor="#a0a0a0" stroked="f"/>
        </w:pict>
      </w:r>
    </w:p>
    <w:p w14:paraId="688B53B0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F3D1D4">
          <v:rect id="_x0000_i1039" style="width:0;height:1.5pt" o:hralign="center" o:hrstd="t" o:hr="t" fillcolor="#a0a0a0" stroked="f"/>
        </w:pict>
      </w:r>
    </w:p>
    <w:p w14:paraId="4416644C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C5930C">
          <v:rect id="_x0000_i1040" style="width:0;height:1.5pt" o:hralign="center" o:hrstd="t" o:hr="t" fillcolor="#a0a0a0" stroked="f"/>
        </w:pict>
      </w:r>
    </w:p>
    <w:p w14:paraId="2A129DE3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 – Communications &amp; Coordination</w:t>
      </w:r>
    </w:p>
    <w:p w14:paraId="273FE4FC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Outline internal and external communication procedures during continuity or recovery operations, including how to reach key personnel and stakeholders:</w:t>
      </w:r>
    </w:p>
    <w:p w14:paraId="59405104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A715D1">
          <v:rect id="_x0000_i1041" style="width:0;height:1.5pt" o:hralign="center" o:hrstd="t" o:hr="t" fillcolor="#a0a0a0" stroked="f"/>
        </w:pict>
      </w:r>
    </w:p>
    <w:p w14:paraId="1370EC82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FCC054">
          <v:rect id="_x0000_i1042" style="width:0;height:1.5pt" o:hralign="center" o:hrstd="t" o:hr="t" fillcolor="#a0a0a0" stroked="f"/>
        </w:pict>
      </w:r>
    </w:p>
    <w:p w14:paraId="6E2DF9D6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6B2258">
          <v:rect id="_x0000_i1043" style="width:0;height:1.5pt" o:hralign="center" o:hrstd="t" o:hr="t" fillcolor="#a0a0a0" stroked="f"/>
        </w:pict>
      </w:r>
    </w:p>
    <w:p w14:paraId="74D672F0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115CEB">
          <v:rect id="_x0000_i1044" style="width:0;height:1.5pt" o:hralign="center" o:hrstd="t" o:hr="t" fillcolor="#a0a0a0" stroked="f"/>
        </w:pict>
      </w:r>
    </w:p>
    <w:p w14:paraId="6204461D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 – Records, Systems, &amp; Data</w:t>
      </w:r>
    </w:p>
    <w:p w14:paraId="5902BA26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vital records, systems, and backup procedures necessary to support operations.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Include information on access, storage, and restoration methods:</w:t>
      </w:r>
    </w:p>
    <w:p w14:paraId="58AC280F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2659C5">
          <v:rect id="_x0000_i1045" style="width:0;height:1.5pt" o:hralign="center" o:hrstd="t" o:hr="t" fillcolor="#a0a0a0" stroked="f"/>
        </w:pict>
      </w:r>
    </w:p>
    <w:p w14:paraId="5F89A2A3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4EAF76">
          <v:rect id="_x0000_i1046" style="width:0;height:1.5pt" o:hralign="center" o:hrstd="t" o:hr="t" fillcolor="#a0a0a0" stroked="f"/>
        </w:pict>
      </w:r>
    </w:p>
    <w:p w14:paraId="3E31233A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AE13FD">
          <v:rect id="_x0000_i1047" style="width:0;height:1.5pt" o:hralign="center" o:hrstd="t" o:hr="t" fillcolor="#a0a0a0" stroked="f"/>
        </w:pict>
      </w:r>
    </w:p>
    <w:p w14:paraId="7E214401" w14:textId="77777777" w:rsidR="007700A9" w:rsidRPr="007700A9" w:rsidRDefault="007700A9" w:rsidP="007700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41ADBE">
          <v:rect id="_x0000_i1048" style="width:0;height:1.5pt" o:hralign="center" o:hrstd="t" o:hr="t" fillcolor="#a0a0a0" stroked="f"/>
        </w:pict>
      </w:r>
    </w:p>
    <w:p w14:paraId="5D3AD5B2" w14:textId="77777777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 – Training, Testing, &amp; Maintenance</w:t>
      </w:r>
    </w:p>
    <w:p w14:paraId="63BB1291" w14:textId="2512EB14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Departmental personnel will participate in continuity training, exercises, and plan reviews annually.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This plan should be reviewed and updated as part of the University’s annual continuity maintenance cycle.</w:t>
      </w:r>
    </w:p>
    <w:p w14:paraId="1AC43F09" w14:textId="599B105A" w:rsidR="007700A9" w:rsidRPr="007700A9" w:rsidRDefault="007700A9" w:rsidP="007700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Appendices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as applicable</w:t>
      </w:r>
    </w:p>
    <w:p w14:paraId="75B3077F" w14:textId="77777777" w:rsidR="007700A9" w:rsidRPr="007700A9" w:rsidRDefault="007700A9" w:rsidP="0077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Appendix A – Departmental Contact List (Restricted)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Appendix B – Completed Business Impact Analyses (BIAs)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Appendix C – Facility Maps/Plans (if applicable)</w:t>
      </w:r>
      <w:r w:rsidRPr="00770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70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Appendix D – Vendor and Mutual Aid Agreements</w:t>
      </w:r>
    </w:p>
    <w:p w14:paraId="3FC7C54B" w14:textId="77777777" w:rsidR="00BB5376" w:rsidRDefault="00BB5376"/>
    <w:sectPr w:rsidR="00BB537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79BA" w14:textId="77777777" w:rsidR="00B91939" w:rsidRDefault="00B91939" w:rsidP="007700A9">
      <w:pPr>
        <w:spacing w:after="0" w:line="240" w:lineRule="auto"/>
      </w:pPr>
      <w:r>
        <w:separator/>
      </w:r>
    </w:p>
  </w:endnote>
  <w:endnote w:type="continuationSeparator" w:id="0">
    <w:p w14:paraId="250ECE3B" w14:textId="77777777" w:rsidR="00B91939" w:rsidRDefault="00B91939" w:rsidP="0077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3265" w14:textId="234C5AA6" w:rsidR="007700A9" w:rsidRDefault="007700A9" w:rsidP="007700A9">
    <w:pPr>
      <w:pStyle w:val="Footer"/>
      <w:jc w:val="center"/>
    </w:pPr>
    <w:r>
      <w:t>Controlled Document – For Official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72B9" w14:textId="77777777" w:rsidR="00B91939" w:rsidRDefault="00B91939" w:rsidP="007700A9">
      <w:pPr>
        <w:spacing w:after="0" w:line="240" w:lineRule="auto"/>
      </w:pPr>
      <w:r>
        <w:separator/>
      </w:r>
    </w:p>
  </w:footnote>
  <w:footnote w:type="continuationSeparator" w:id="0">
    <w:p w14:paraId="07FDF911" w14:textId="77777777" w:rsidR="00B91939" w:rsidRDefault="00B91939" w:rsidP="00770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A9"/>
    <w:rsid w:val="004A49D3"/>
    <w:rsid w:val="00714E02"/>
    <w:rsid w:val="007700A9"/>
    <w:rsid w:val="00AB54CF"/>
    <w:rsid w:val="00B73E5A"/>
    <w:rsid w:val="00B91939"/>
    <w:rsid w:val="00BB5376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332C"/>
  <w15:chartTrackingRefBased/>
  <w15:docId w15:val="{9034C3C7-E5F9-4F61-8B48-A14B1B7F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700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A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00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7700A9"/>
    <w:rPr>
      <w:b/>
      <w:bCs/>
    </w:rPr>
  </w:style>
  <w:style w:type="paragraph" w:styleId="NormalWeb">
    <w:name w:val="Normal (Web)"/>
    <w:basedOn w:val="Normal"/>
    <w:uiPriority w:val="99"/>
    <w:unhideWhenUsed/>
    <w:rsid w:val="0077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A9"/>
  </w:style>
  <w:style w:type="paragraph" w:styleId="Footer">
    <w:name w:val="footer"/>
    <w:basedOn w:val="Normal"/>
    <w:link w:val="FooterChar"/>
    <w:uiPriority w:val="99"/>
    <w:unhideWhenUsed/>
    <w:rsid w:val="0077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</cp:lastModifiedBy>
  <cp:revision>2</cp:revision>
  <dcterms:created xsi:type="dcterms:W3CDTF">2025-11-03T18:38:00Z</dcterms:created>
  <dcterms:modified xsi:type="dcterms:W3CDTF">2025-11-03T19:25:00Z</dcterms:modified>
</cp:coreProperties>
</file>