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D3" w:rsidRDefault="003D5F32" w:rsidP="003D5F32">
      <w:pPr>
        <w:jc w:val="center"/>
      </w:pPr>
      <w:bookmarkStart w:id="0" w:name="_GoBack"/>
      <w:bookmarkEnd w:id="0"/>
      <w:r>
        <w:t>ASHQFS Agenda</w:t>
      </w:r>
    </w:p>
    <w:p w:rsidR="003D5F32" w:rsidRDefault="003D5F32" w:rsidP="003D5F32">
      <w:pPr>
        <w:jc w:val="center"/>
      </w:pPr>
      <w:r>
        <w:t>September 11, 2015</w:t>
      </w:r>
    </w:p>
    <w:p w:rsidR="003D5F32" w:rsidRDefault="003D5F32" w:rsidP="003D5F32">
      <w:pPr>
        <w:jc w:val="center"/>
      </w:pPr>
    </w:p>
    <w:p w:rsidR="003D5F32" w:rsidRDefault="003D5F32" w:rsidP="003D5F32">
      <w:pPr>
        <w:jc w:val="center"/>
      </w:pPr>
    </w:p>
    <w:p w:rsidR="003D5F32" w:rsidRDefault="003D5F32" w:rsidP="003D5F32">
      <w:pPr>
        <w:pStyle w:val="ListParagraph"/>
        <w:numPr>
          <w:ilvl w:val="0"/>
          <w:numId w:val="1"/>
        </w:numPr>
      </w:pPr>
      <w:r>
        <w:t>Budget/funding presentation</w:t>
      </w:r>
    </w:p>
    <w:p w:rsidR="003D5F32" w:rsidRDefault="003D5F32" w:rsidP="003D5F32">
      <w:pPr>
        <w:pStyle w:val="ListParagraph"/>
        <w:numPr>
          <w:ilvl w:val="0"/>
          <w:numId w:val="1"/>
        </w:numPr>
      </w:pPr>
      <w:r>
        <w:t>CUPA data discussion</w:t>
      </w:r>
    </w:p>
    <w:p w:rsidR="006B1157" w:rsidRDefault="006B1157" w:rsidP="003D5F32">
      <w:pPr>
        <w:pStyle w:val="ListParagraph"/>
        <w:numPr>
          <w:ilvl w:val="1"/>
          <w:numId w:val="1"/>
        </w:numPr>
      </w:pPr>
      <w:r>
        <w:t>Salary match data source</w:t>
      </w:r>
    </w:p>
    <w:p w:rsidR="003D5F32" w:rsidRDefault="003D5F32" w:rsidP="003D5F32">
      <w:pPr>
        <w:pStyle w:val="ListParagraph"/>
        <w:numPr>
          <w:ilvl w:val="1"/>
          <w:numId w:val="1"/>
        </w:numPr>
      </w:pPr>
      <w:r>
        <w:t>Faculty</w:t>
      </w:r>
      <w:r w:rsidR="003670C9">
        <w:t xml:space="preserve"> – Karyn Hall</w:t>
      </w:r>
    </w:p>
    <w:p w:rsidR="006B1157" w:rsidRDefault="003D5F32" w:rsidP="006B1157">
      <w:pPr>
        <w:pStyle w:val="ListParagraph"/>
        <w:numPr>
          <w:ilvl w:val="1"/>
          <w:numId w:val="1"/>
        </w:numPr>
      </w:pPr>
      <w:r>
        <w:t>Staff</w:t>
      </w:r>
      <w:r w:rsidR="003670C9">
        <w:t xml:space="preserve"> – Glenda Herrington</w:t>
      </w:r>
    </w:p>
    <w:p w:rsidR="003D5F32" w:rsidRDefault="003D5F32" w:rsidP="003D5F32">
      <w:pPr>
        <w:pStyle w:val="ListParagraph"/>
        <w:numPr>
          <w:ilvl w:val="0"/>
          <w:numId w:val="1"/>
        </w:numPr>
      </w:pPr>
      <w:r>
        <w:t>Next steps</w:t>
      </w:r>
    </w:p>
    <w:p w:rsidR="003670C9" w:rsidRDefault="003670C9" w:rsidP="003670C9">
      <w:pPr>
        <w:pStyle w:val="ListParagraph"/>
        <w:numPr>
          <w:ilvl w:val="1"/>
          <w:numId w:val="1"/>
        </w:numPr>
      </w:pPr>
      <w:r>
        <w:t>Calculate total equity target</w:t>
      </w:r>
    </w:p>
    <w:p w:rsidR="003670C9" w:rsidRDefault="003670C9" w:rsidP="003670C9">
      <w:pPr>
        <w:pStyle w:val="ListParagraph"/>
        <w:numPr>
          <w:ilvl w:val="1"/>
          <w:numId w:val="1"/>
        </w:numPr>
      </w:pPr>
      <w:r>
        <w:t>Examine relevant salary data comparisons</w:t>
      </w:r>
    </w:p>
    <w:p w:rsidR="006B1157" w:rsidRDefault="006B1157" w:rsidP="006B1157">
      <w:pPr>
        <w:pStyle w:val="ListParagraph"/>
        <w:numPr>
          <w:ilvl w:val="2"/>
          <w:numId w:val="1"/>
        </w:numPr>
      </w:pPr>
      <w:r>
        <w:t>CUPA Texas data</w:t>
      </w:r>
    </w:p>
    <w:p w:rsidR="006B1157" w:rsidRDefault="006B1157" w:rsidP="006B1157">
      <w:pPr>
        <w:pStyle w:val="ListParagraph"/>
        <w:numPr>
          <w:ilvl w:val="2"/>
          <w:numId w:val="1"/>
        </w:numPr>
      </w:pPr>
      <w:r>
        <w:t>Henderson study</w:t>
      </w:r>
    </w:p>
    <w:p w:rsidR="003670C9" w:rsidRDefault="003670C9" w:rsidP="003670C9">
      <w:pPr>
        <w:pStyle w:val="ListParagraph"/>
        <w:numPr>
          <w:ilvl w:val="1"/>
          <w:numId w:val="1"/>
        </w:numPr>
      </w:pPr>
      <w:r>
        <w:t>Develop salary equity target</w:t>
      </w:r>
    </w:p>
    <w:p w:rsidR="003670C9" w:rsidRDefault="003670C9" w:rsidP="003670C9">
      <w:pPr>
        <w:pStyle w:val="ListParagraph"/>
        <w:numPr>
          <w:ilvl w:val="1"/>
          <w:numId w:val="1"/>
        </w:numPr>
      </w:pPr>
      <w:r>
        <w:t>Discuss equity target funding options</w:t>
      </w:r>
    </w:p>
    <w:p w:rsidR="003670C9" w:rsidRDefault="003670C9" w:rsidP="003D5F32">
      <w:pPr>
        <w:pStyle w:val="ListParagraph"/>
        <w:numPr>
          <w:ilvl w:val="0"/>
          <w:numId w:val="1"/>
        </w:numPr>
      </w:pPr>
      <w:r>
        <w:t>Develop faculty/staff support strategy recommendations</w:t>
      </w:r>
    </w:p>
    <w:p w:rsidR="003D5F32" w:rsidRDefault="003D5F32" w:rsidP="003D5F32">
      <w:pPr>
        <w:ind w:left="360"/>
      </w:pPr>
    </w:p>
    <w:sectPr w:rsidR="003D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B511B"/>
    <w:multiLevelType w:val="hybridMultilevel"/>
    <w:tmpl w:val="7BC01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32"/>
    <w:rsid w:val="003670C9"/>
    <w:rsid w:val="003D5F32"/>
    <w:rsid w:val="006B1157"/>
    <w:rsid w:val="00753834"/>
    <w:rsid w:val="008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SFASU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Gallant</dc:creator>
  <cp:lastModifiedBy>Valerie Griffith</cp:lastModifiedBy>
  <cp:revision>2</cp:revision>
  <dcterms:created xsi:type="dcterms:W3CDTF">2015-09-11T20:13:00Z</dcterms:created>
  <dcterms:modified xsi:type="dcterms:W3CDTF">2015-09-11T20:13:00Z</dcterms:modified>
</cp:coreProperties>
</file>