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72965" w14:textId="07981D3A" w:rsidR="006479B4" w:rsidRDefault="00114719" w:rsidP="006479B4">
      <w:pPr>
        <w:pStyle w:val="paragraph"/>
        <w:jc w:val="center"/>
        <w:textAlignment w:val="baseline"/>
        <w:rPr>
          <w:rFonts w:ascii="Segoe UI" w:hAnsi="Segoe UI" w:cs="Segoe UI"/>
          <w:sz w:val="12"/>
          <w:szCs w:val="12"/>
        </w:rPr>
      </w:pPr>
      <w:bookmarkStart w:id="0" w:name="_GoBack"/>
      <w:bookmarkEnd w:id="0"/>
      <w:r>
        <w:rPr>
          <w:rStyle w:val="normaltextrun"/>
          <w:rFonts w:ascii="Calibri" w:hAnsi="Calibri" w:cs="Segoe UI"/>
          <w:b/>
          <w:bCs/>
          <w:sz w:val="28"/>
          <w:szCs w:val="28"/>
        </w:rPr>
        <w:t>Strategy #2 Recommendations</w:t>
      </w:r>
      <w:r w:rsidR="006479B4">
        <w:rPr>
          <w:rStyle w:val="eop"/>
          <w:rFonts w:ascii="Calibri" w:hAnsi="Calibri" w:cs="Segoe UI"/>
          <w:sz w:val="28"/>
          <w:szCs w:val="28"/>
        </w:rPr>
        <w:br/>
      </w:r>
      <w:r w:rsidR="006479B4" w:rsidRPr="003F32A1">
        <w:rPr>
          <w:rStyle w:val="eop"/>
          <w:rFonts w:ascii="Calibri" w:hAnsi="Calibri" w:cs="Segoe UI"/>
          <w:b/>
          <w:szCs w:val="28"/>
        </w:rPr>
        <w:t>Teaching &amp; Learning Advancement</w:t>
      </w:r>
      <w:r>
        <w:rPr>
          <w:rStyle w:val="eop"/>
          <w:rFonts w:ascii="Calibri" w:hAnsi="Calibri" w:cs="Segoe UI"/>
          <w:b/>
          <w:szCs w:val="28"/>
        </w:rPr>
        <w:t xml:space="preserve"> Team</w:t>
      </w:r>
      <w:r>
        <w:rPr>
          <w:rStyle w:val="FootnoteReference"/>
          <w:rFonts w:ascii="Calibri" w:hAnsi="Calibri" w:cs="Segoe UI"/>
          <w:b/>
          <w:szCs w:val="28"/>
        </w:rPr>
        <w:footnoteReference w:id="1"/>
      </w:r>
    </w:p>
    <w:p w14:paraId="7D0083A1" w14:textId="66B401A0" w:rsidR="00114719" w:rsidRPr="00114719" w:rsidRDefault="00114719" w:rsidP="006479B4">
      <w:pPr>
        <w:pStyle w:val="paragraph"/>
        <w:textAlignment w:val="baseline"/>
        <w:rPr>
          <w:rStyle w:val="normaltextrun"/>
          <w:rFonts w:ascii="Calibri" w:hAnsi="Calibri" w:cs="Segoe UI"/>
          <w:sz w:val="22"/>
          <w:szCs w:val="22"/>
        </w:rPr>
      </w:pPr>
      <w:r w:rsidRPr="00114719">
        <w:rPr>
          <w:rStyle w:val="normaltextrun"/>
          <w:rFonts w:ascii="Calibri" w:hAnsi="Calibri" w:cs="Segoe UI"/>
          <w:sz w:val="22"/>
          <w:szCs w:val="22"/>
        </w:rPr>
        <w:t xml:space="preserve">The Teaching &amp; Learning Advancement Team </w:t>
      </w:r>
      <w:r w:rsidR="0067691D">
        <w:rPr>
          <w:rStyle w:val="normaltextrun"/>
          <w:rFonts w:ascii="Calibri" w:hAnsi="Calibri" w:cs="Segoe UI"/>
          <w:sz w:val="22"/>
          <w:szCs w:val="22"/>
        </w:rPr>
        <w:t>was created</w:t>
      </w:r>
      <w:r w:rsidRPr="00114719">
        <w:rPr>
          <w:rStyle w:val="normaltextrun"/>
          <w:rFonts w:ascii="Calibri" w:hAnsi="Calibri" w:cs="Segoe UI"/>
          <w:sz w:val="22"/>
          <w:szCs w:val="22"/>
        </w:rPr>
        <w:t xml:space="preserve"> </w:t>
      </w:r>
      <w:r w:rsidR="0067691D">
        <w:rPr>
          <w:rStyle w:val="normaltextrun"/>
          <w:rFonts w:ascii="Calibri" w:hAnsi="Calibri" w:cs="Segoe UI"/>
          <w:sz w:val="22"/>
          <w:szCs w:val="22"/>
        </w:rPr>
        <w:t>to</w:t>
      </w:r>
      <w:r w:rsidR="0067691D" w:rsidRPr="00114719">
        <w:rPr>
          <w:rStyle w:val="normaltextrun"/>
          <w:rFonts w:ascii="Calibri" w:hAnsi="Calibri" w:cs="Segoe UI"/>
          <w:sz w:val="22"/>
          <w:szCs w:val="22"/>
        </w:rPr>
        <w:t xml:space="preserve"> </w:t>
      </w:r>
      <w:r w:rsidR="001E4012">
        <w:rPr>
          <w:rStyle w:val="normaltextrun"/>
          <w:rFonts w:ascii="Calibri" w:hAnsi="Calibri" w:cs="Segoe UI"/>
          <w:sz w:val="22"/>
          <w:szCs w:val="22"/>
        </w:rPr>
        <w:t>help advance</w:t>
      </w:r>
      <w:r w:rsidR="001E4012" w:rsidRPr="00114719">
        <w:rPr>
          <w:rStyle w:val="normaltextrun"/>
          <w:rFonts w:ascii="Calibri" w:hAnsi="Calibri" w:cs="Segoe UI"/>
          <w:sz w:val="22"/>
          <w:szCs w:val="22"/>
        </w:rPr>
        <w:t xml:space="preserve"> </w:t>
      </w:r>
      <w:r w:rsidRPr="00114719">
        <w:rPr>
          <w:rStyle w:val="normaltextrun"/>
          <w:rFonts w:ascii="Calibri" w:hAnsi="Calibri" w:cs="Segoe UI"/>
          <w:sz w:val="22"/>
          <w:szCs w:val="22"/>
        </w:rPr>
        <w:t>the strategic plan goal of fostering academic and co-curricular innovation.</w:t>
      </w:r>
      <w:r w:rsidR="0067691D">
        <w:rPr>
          <w:rStyle w:val="normaltextrun"/>
          <w:rFonts w:ascii="Calibri" w:hAnsi="Calibri" w:cs="Segoe UI"/>
          <w:sz w:val="22"/>
          <w:szCs w:val="22"/>
        </w:rPr>
        <w:t xml:space="preserve"> This team is investigating ways to engage and inspire faculty, staff, and students by creating a supportive environment for intellectual inquiry and educator development. This environment—both cultural and physical—must be student-centered, committed to teaching excellence, and dedicated to meeting the needs of learners. </w:t>
      </w:r>
    </w:p>
    <w:p w14:paraId="37ABDDB6" w14:textId="77777777" w:rsidR="006479B4" w:rsidRDefault="006479B4" w:rsidP="006479B4">
      <w:pPr>
        <w:pStyle w:val="paragraph"/>
        <w:textAlignment w:val="baseline"/>
        <w:rPr>
          <w:rFonts w:ascii="Segoe UI" w:hAnsi="Segoe UI" w:cs="Segoe UI"/>
          <w:sz w:val="12"/>
          <w:szCs w:val="12"/>
        </w:rPr>
      </w:pPr>
      <w:r>
        <w:rPr>
          <w:rStyle w:val="normaltextrun"/>
          <w:rFonts w:ascii="Calibri" w:hAnsi="Calibri" w:cs="Segoe UI"/>
          <w:sz w:val="22"/>
          <w:szCs w:val="22"/>
          <w:u w:val="single"/>
        </w:rPr>
        <w:t>Applicable Vision Statement Elements</w:t>
      </w:r>
      <w:r>
        <w:rPr>
          <w:rStyle w:val="eop"/>
          <w:rFonts w:ascii="Calibri" w:hAnsi="Calibri" w:cs="Segoe UI"/>
          <w:sz w:val="22"/>
          <w:szCs w:val="22"/>
        </w:rPr>
        <w:t> </w:t>
      </w:r>
    </w:p>
    <w:p w14:paraId="576556AC" w14:textId="77777777" w:rsidR="006479B4" w:rsidRDefault="006479B4" w:rsidP="006479B4">
      <w:pPr>
        <w:pStyle w:val="paragraph"/>
        <w:shd w:val="clear" w:color="auto" w:fill="FFFFFF"/>
        <w:textAlignment w:val="baseline"/>
        <w:rPr>
          <w:rFonts w:ascii="Segoe UI" w:hAnsi="Segoe UI" w:cs="Segoe UI"/>
          <w:b/>
          <w:bCs/>
          <w:sz w:val="12"/>
          <w:szCs w:val="12"/>
        </w:rPr>
      </w:pPr>
      <w:r>
        <w:rPr>
          <w:rStyle w:val="normaltextrun"/>
          <w:rFonts w:ascii="Calibri" w:hAnsi="Calibri" w:cs="Segoe UI"/>
          <w:sz w:val="22"/>
          <w:szCs w:val="22"/>
        </w:rPr>
        <w:t>[1] Stephen F. Austin State University (SFA) will have a distinct and stellar reputation based on the transformational learning experiences we provide for all our students in an exceptional setting. We will not use the term "transformational" lightly. We will be deeply committed to providing high impact, experiential learning for all SFA students.</w:t>
      </w:r>
      <w:r>
        <w:rPr>
          <w:rStyle w:val="eop"/>
          <w:rFonts w:ascii="Calibri" w:hAnsi="Calibri" w:cs="Segoe UI"/>
          <w:b/>
          <w:bCs/>
          <w:sz w:val="22"/>
          <w:szCs w:val="22"/>
        </w:rPr>
        <w:t> </w:t>
      </w:r>
    </w:p>
    <w:p w14:paraId="65BAF03B" w14:textId="77777777" w:rsidR="006479B4" w:rsidRDefault="006479B4" w:rsidP="006479B4">
      <w:pPr>
        <w:pStyle w:val="paragraph"/>
        <w:shd w:val="clear" w:color="auto" w:fill="FFFFFF"/>
        <w:textAlignment w:val="baseline"/>
        <w:rPr>
          <w:rFonts w:ascii="Segoe UI" w:hAnsi="Segoe UI" w:cs="Segoe UI"/>
          <w:b/>
          <w:bCs/>
          <w:sz w:val="12"/>
          <w:szCs w:val="12"/>
        </w:rPr>
      </w:pPr>
      <w:r>
        <w:rPr>
          <w:rStyle w:val="normaltextrun"/>
          <w:rFonts w:ascii="Calibri" w:hAnsi="Calibri" w:cs="Segoe UI"/>
          <w:sz w:val="22"/>
          <w:szCs w:val="22"/>
        </w:rPr>
        <w:t>[4] We will achieve financial sustainability by meeting tough choices head-on and making smart decisions about the future of the university. We will diversify our revenue streams, allocate our resources strategically, increase our private funding, and achieve meaningful enrollment growth. We will invest in our people and achieve appropriate levels of compensation, reward, and recognition. Professional development for faculty and staff will be seen as an investment and not an expense because our people are the greatest asset we have.</w:t>
      </w:r>
      <w:r>
        <w:rPr>
          <w:rStyle w:val="eop"/>
          <w:rFonts w:ascii="Calibri" w:hAnsi="Calibri" w:cs="Segoe UI"/>
          <w:b/>
          <w:bCs/>
          <w:sz w:val="22"/>
          <w:szCs w:val="22"/>
        </w:rPr>
        <w:t> </w:t>
      </w:r>
    </w:p>
    <w:p w14:paraId="4F9EE8EA" w14:textId="77777777" w:rsidR="006479B4" w:rsidRDefault="006479B4" w:rsidP="006479B4">
      <w:pPr>
        <w:pStyle w:val="paragraph"/>
        <w:shd w:val="clear" w:color="auto" w:fill="FFFFFF"/>
        <w:textAlignment w:val="baseline"/>
        <w:rPr>
          <w:rStyle w:val="eop"/>
          <w:rFonts w:ascii="Calibri" w:hAnsi="Calibri" w:cs="Segoe UI"/>
          <w:b/>
          <w:bCs/>
          <w:sz w:val="22"/>
          <w:szCs w:val="22"/>
        </w:rPr>
      </w:pPr>
      <w:r>
        <w:rPr>
          <w:rStyle w:val="normaltextrun"/>
          <w:rFonts w:ascii="Calibri" w:hAnsi="Calibri" w:cs="Segoe UI"/>
          <w:sz w:val="22"/>
          <w:szCs w:val="22"/>
        </w:rPr>
        <w:t>[5] We will be an innovative university. We will reach our students where they are and prepare them for life-long learning and career responsiveness in the twenty-first century. We will use cutting-edge teaching techniques and advanced research methods both inside and outside the classroom. We will be a forward-thinking university that not only is responsive to the realities of higher education but also is a leader in academia. Technology will be appropriately and sensibly infused throughout the campus in our classrooms and operations. It will facilitate-not drive-how we teach and work together.</w:t>
      </w:r>
      <w:r>
        <w:rPr>
          <w:rStyle w:val="eop"/>
          <w:rFonts w:ascii="Calibri" w:hAnsi="Calibri" w:cs="Segoe UI"/>
          <w:b/>
          <w:bCs/>
          <w:sz w:val="22"/>
          <w:szCs w:val="22"/>
        </w:rPr>
        <w:t> </w:t>
      </w:r>
    </w:p>
    <w:p w14:paraId="283654E4" w14:textId="15B1E23C" w:rsidR="00114719" w:rsidRPr="00114719" w:rsidRDefault="00114719" w:rsidP="006479B4">
      <w:pPr>
        <w:pStyle w:val="paragraph"/>
        <w:shd w:val="clear" w:color="auto" w:fill="FFFFFF"/>
        <w:textAlignment w:val="baseline"/>
        <w:rPr>
          <w:rFonts w:ascii="Segoe UI" w:hAnsi="Segoe UI" w:cs="Segoe UI"/>
          <w:bCs/>
          <w:sz w:val="12"/>
          <w:szCs w:val="12"/>
        </w:rPr>
      </w:pPr>
      <w:r w:rsidRPr="00114719">
        <w:rPr>
          <w:rStyle w:val="eop"/>
          <w:rFonts w:ascii="Calibri" w:hAnsi="Calibri" w:cs="Segoe UI"/>
          <w:b/>
          <w:bCs/>
          <w:sz w:val="22"/>
          <w:szCs w:val="22"/>
          <w:u w:val="single"/>
        </w:rPr>
        <w:t>Strategy #1:</w:t>
      </w:r>
      <w:r w:rsidRPr="00114719">
        <w:rPr>
          <w:rStyle w:val="eop"/>
          <w:rFonts w:ascii="Calibri" w:hAnsi="Calibri" w:cs="Segoe UI"/>
          <w:bCs/>
          <w:sz w:val="22"/>
          <w:szCs w:val="22"/>
        </w:rPr>
        <w:t xml:space="preserve"> Enhance existing classroom spaces and use to support effective teaching.</w:t>
      </w:r>
      <w:r>
        <w:rPr>
          <w:rStyle w:val="FootnoteReference"/>
          <w:rFonts w:ascii="Calibri" w:hAnsi="Calibri" w:cs="Segoe UI"/>
          <w:bCs/>
          <w:sz w:val="22"/>
          <w:szCs w:val="22"/>
        </w:rPr>
        <w:footnoteReference w:id="2"/>
      </w:r>
    </w:p>
    <w:p w14:paraId="1E5A3EEA" w14:textId="09A37AA4" w:rsidR="006479B4" w:rsidRDefault="006479B4" w:rsidP="006479B4">
      <w:pPr>
        <w:pStyle w:val="NormalWeb"/>
        <w:spacing w:before="0" w:beforeAutospacing="0" w:after="0" w:afterAutospacing="0"/>
        <w:rPr>
          <w:rFonts w:ascii="Calibri" w:hAnsi="Calibri"/>
          <w:color w:val="000000"/>
          <w:sz w:val="22"/>
          <w:szCs w:val="22"/>
        </w:rPr>
      </w:pPr>
      <w:r>
        <w:rPr>
          <w:rStyle w:val="normaltextrun"/>
          <w:rFonts w:ascii="Calibri" w:hAnsi="Calibri" w:cs="Segoe UI"/>
          <w:b/>
          <w:bCs/>
          <w:sz w:val="22"/>
          <w:szCs w:val="22"/>
          <w:u w:val="single"/>
        </w:rPr>
        <w:t>Strategy #2:</w:t>
      </w:r>
      <w:r>
        <w:rPr>
          <w:rStyle w:val="normaltextrun"/>
          <w:rFonts w:ascii="Calibri" w:hAnsi="Calibri" w:cs="Segoe UI"/>
          <w:b/>
          <w:bCs/>
          <w:sz w:val="22"/>
          <w:szCs w:val="22"/>
        </w:rPr>
        <w:t xml:space="preserve"> </w:t>
      </w:r>
      <w:r w:rsidRPr="001E4012">
        <w:rPr>
          <w:rFonts w:ascii="Calibri" w:hAnsi="Calibri"/>
          <w:color w:val="000000"/>
          <w:sz w:val="22"/>
          <w:szCs w:val="22"/>
        </w:rPr>
        <w:t xml:space="preserve">Enhance effective instruction </w:t>
      </w:r>
      <w:r w:rsidR="00FA273C" w:rsidRPr="001E4012">
        <w:rPr>
          <w:rFonts w:ascii="Calibri" w:hAnsi="Calibri"/>
          <w:color w:val="000000"/>
          <w:sz w:val="22"/>
          <w:szCs w:val="22"/>
        </w:rPr>
        <w:t>by strengthening educator</w:t>
      </w:r>
      <w:r w:rsidR="00736184" w:rsidRPr="001E4012">
        <w:rPr>
          <w:rFonts w:ascii="Calibri" w:hAnsi="Calibri"/>
          <w:color w:val="000000"/>
          <w:sz w:val="22"/>
          <w:szCs w:val="22"/>
        </w:rPr>
        <w:t xml:space="preserve"> </w:t>
      </w:r>
      <w:r w:rsidR="00FA273C" w:rsidRPr="001E4012">
        <w:rPr>
          <w:rFonts w:ascii="Calibri" w:hAnsi="Calibri"/>
          <w:color w:val="000000"/>
          <w:sz w:val="22"/>
          <w:szCs w:val="22"/>
        </w:rPr>
        <w:t xml:space="preserve">development offerings and providing </w:t>
      </w:r>
      <w:r w:rsidR="00736184" w:rsidRPr="001E4012">
        <w:rPr>
          <w:rFonts w:ascii="Calibri" w:hAnsi="Calibri"/>
          <w:color w:val="000000"/>
          <w:sz w:val="22"/>
          <w:szCs w:val="22"/>
        </w:rPr>
        <w:t>resources</w:t>
      </w:r>
      <w:r w:rsidR="00FA273C">
        <w:rPr>
          <w:rFonts w:ascii="Calibri" w:hAnsi="Calibri"/>
          <w:color w:val="000000"/>
          <w:sz w:val="22"/>
          <w:szCs w:val="22"/>
        </w:rPr>
        <w:t xml:space="preserve"> to those taking part in teaching as a scholarly endeavor and those seeking to improve their teaching by engaging in evidence-based teaching</w:t>
      </w:r>
      <w:r>
        <w:rPr>
          <w:rFonts w:ascii="Calibri" w:hAnsi="Calibri"/>
          <w:color w:val="000000"/>
          <w:sz w:val="22"/>
          <w:szCs w:val="22"/>
        </w:rPr>
        <w:t>.</w:t>
      </w:r>
      <w:r w:rsidR="00F668A7">
        <w:rPr>
          <w:rStyle w:val="FootnoteReference"/>
          <w:rFonts w:ascii="Calibri" w:hAnsi="Calibri"/>
          <w:color w:val="000000"/>
          <w:sz w:val="22"/>
          <w:szCs w:val="22"/>
        </w:rPr>
        <w:footnoteReference w:id="3"/>
      </w:r>
    </w:p>
    <w:p w14:paraId="072C4BB0" w14:textId="77777777" w:rsidR="006479B4" w:rsidRDefault="006479B4" w:rsidP="006479B4">
      <w:pPr>
        <w:pStyle w:val="NormalWeb"/>
        <w:spacing w:before="0" w:beforeAutospacing="0" w:after="0" w:afterAutospacing="0"/>
        <w:rPr>
          <w:rFonts w:ascii="Calibri" w:hAnsi="Calibri"/>
          <w:color w:val="000000"/>
          <w:sz w:val="22"/>
          <w:szCs w:val="22"/>
        </w:rPr>
      </w:pPr>
    </w:p>
    <w:p w14:paraId="496046A6" w14:textId="6E2C1718" w:rsidR="006479B4" w:rsidRDefault="006479B4" w:rsidP="006479B4">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Rationale: Effective teachers are not born; they are made. Effective teaching requires a willingness to change </w:t>
      </w:r>
      <w:r w:rsidR="00F668A7">
        <w:rPr>
          <w:rFonts w:ascii="Calibri" w:hAnsi="Calibri"/>
          <w:color w:val="000000"/>
          <w:sz w:val="22"/>
          <w:szCs w:val="22"/>
        </w:rPr>
        <w:t xml:space="preserve">when necessary </w:t>
      </w:r>
      <w:r>
        <w:rPr>
          <w:rFonts w:ascii="Calibri" w:hAnsi="Calibri"/>
          <w:color w:val="000000"/>
          <w:sz w:val="22"/>
          <w:szCs w:val="22"/>
        </w:rPr>
        <w:t xml:space="preserve">and </w:t>
      </w:r>
      <w:r w:rsidR="00F668A7">
        <w:rPr>
          <w:rFonts w:ascii="Calibri" w:hAnsi="Calibri"/>
          <w:color w:val="000000"/>
          <w:sz w:val="22"/>
          <w:szCs w:val="22"/>
        </w:rPr>
        <w:t xml:space="preserve">to </w:t>
      </w:r>
      <w:r>
        <w:rPr>
          <w:rFonts w:ascii="Calibri" w:hAnsi="Calibri"/>
          <w:color w:val="000000"/>
          <w:sz w:val="22"/>
          <w:szCs w:val="22"/>
        </w:rPr>
        <w:t>eng</w:t>
      </w:r>
      <w:r w:rsidR="00F668A7">
        <w:rPr>
          <w:rFonts w:ascii="Calibri" w:hAnsi="Calibri"/>
          <w:color w:val="000000"/>
          <w:sz w:val="22"/>
          <w:szCs w:val="22"/>
        </w:rPr>
        <w:t>age in constant self-evaluation;</w:t>
      </w:r>
      <w:r>
        <w:rPr>
          <w:rFonts w:ascii="Calibri" w:hAnsi="Calibri"/>
          <w:color w:val="000000"/>
          <w:sz w:val="22"/>
          <w:szCs w:val="22"/>
        </w:rPr>
        <w:t xml:space="preserve"> the examination of research related not only to one’s discipline but to the topic of teaching and learnin</w:t>
      </w:r>
      <w:r w:rsidR="00F668A7">
        <w:rPr>
          <w:rFonts w:ascii="Calibri" w:hAnsi="Calibri"/>
          <w:color w:val="000000"/>
          <w:sz w:val="22"/>
          <w:szCs w:val="22"/>
        </w:rPr>
        <w:t>g;</w:t>
      </w:r>
      <w:r>
        <w:rPr>
          <w:rFonts w:ascii="Calibri" w:hAnsi="Calibri"/>
          <w:color w:val="000000"/>
          <w:sz w:val="22"/>
          <w:szCs w:val="22"/>
        </w:rPr>
        <w:t xml:space="preserve"> and opportunities to share ideas and discuss strategies with colleagues across campus</w:t>
      </w:r>
      <w:r w:rsidR="00F668A7">
        <w:rPr>
          <w:rFonts w:ascii="Calibri" w:hAnsi="Calibri"/>
          <w:color w:val="000000"/>
          <w:sz w:val="22"/>
          <w:szCs w:val="22"/>
        </w:rPr>
        <w:t xml:space="preserve"> and around the world</w:t>
      </w:r>
      <w:r>
        <w:rPr>
          <w:rFonts w:ascii="Calibri" w:hAnsi="Calibri"/>
          <w:color w:val="000000"/>
          <w:sz w:val="22"/>
          <w:szCs w:val="22"/>
        </w:rPr>
        <w:t xml:space="preserve">. </w:t>
      </w:r>
      <w:r w:rsidR="00370B9B">
        <w:rPr>
          <w:rFonts w:ascii="Calibri" w:hAnsi="Calibri"/>
          <w:color w:val="000000"/>
          <w:sz w:val="22"/>
          <w:szCs w:val="22"/>
        </w:rPr>
        <w:t>A commitment to research-based educational development</w:t>
      </w:r>
      <w:r w:rsidR="000B2D04">
        <w:rPr>
          <w:rFonts w:ascii="Calibri" w:hAnsi="Calibri"/>
          <w:color w:val="000000"/>
          <w:sz w:val="22"/>
          <w:szCs w:val="22"/>
        </w:rPr>
        <w:t xml:space="preserve">, </w:t>
      </w:r>
      <w:r w:rsidR="00370B9B">
        <w:rPr>
          <w:rFonts w:ascii="Calibri" w:hAnsi="Calibri"/>
          <w:color w:val="000000"/>
          <w:sz w:val="22"/>
          <w:szCs w:val="22"/>
        </w:rPr>
        <w:t xml:space="preserve">to </w:t>
      </w:r>
      <w:r w:rsidR="00351A11">
        <w:rPr>
          <w:rFonts w:ascii="Calibri" w:hAnsi="Calibri"/>
          <w:color w:val="000000"/>
          <w:sz w:val="22"/>
          <w:szCs w:val="22"/>
        </w:rPr>
        <w:t>fostering</w:t>
      </w:r>
      <w:r w:rsidR="00370B9B">
        <w:rPr>
          <w:rFonts w:ascii="Calibri" w:hAnsi="Calibri"/>
          <w:color w:val="000000"/>
          <w:sz w:val="22"/>
          <w:szCs w:val="22"/>
        </w:rPr>
        <w:t xml:space="preserve"> a culture that values a commitment to teaching excellence</w:t>
      </w:r>
      <w:r w:rsidR="000B2D04">
        <w:rPr>
          <w:rFonts w:ascii="Calibri" w:hAnsi="Calibri"/>
          <w:color w:val="000000"/>
          <w:sz w:val="22"/>
          <w:szCs w:val="22"/>
        </w:rPr>
        <w:t>,</w:t>
      </w:r>
      <w:r w:rsidR="00370B9B">
        <w:rPr>
          <w:rFonts w:ascii="Calibri" w:hAnsi="Calibri"/>
          <w:color w:val="000000"/>
          <w:sz w:val="22"/>
          <w:szCs w:val="22"/>
        </w:rPr>
        <w:t xml:space="preserve"> </w:t>
      </w:r>
      <w:r w:rsidR="00370B9B">
        <w:rPr>
          <w:rFonts w:ascii="Calibri" w:hAnsi="Calibri"/>
          <w:color w:val="000000"/>
          <w:sz w:val="22"/>
          <w:szCs w:val="22"/>
        </w:rPr>
        <w:lastRenderedPageBreak/>
        <w:t xml:space="preserve">and </w:t>
      </w:r>
      <w:r w:rsidR="000B2D04">
        <w:rPr>
          <w:rFonts w:ascii="Calibri" w:hAnsi="Calibri"/>
          <w:color w:val="000000"/>
          <w:sz w:val="22"/>
          <w:szCs w:val="22"/>
        </w:rPr>
        <w:t xml:space="preserve">to </w:t>
      </w:r>
      <w:r w:rsidR="00370B9B">
        <w:rPr>
          <w:rFonts w:ascii="Calibri" w:hAnsi="Calibri"/>
          <w:color w:val="000000"/>
          <w:sz w:val="22"/>
          <w:szCs w:val="22"/>
        </w:rPr>
        <w:t>support</w:t>
      </w:r>
      <w:r w:rsidR="000B2D04">
        <w:rPr>
          <w:rFonts w:ascii="Calibri" w:hAnsi="Calibri"/>
          <w:color w:val="000000"/>
          <w:sz w:val="22"/>
          <w:szCs w:val="22"/>
        </w:rPr>
        <w:t>ing</w:t>
      </w:r>
      <w:r w:rsidR="00370B9B">
        <w:rPr>
          <w:rFonts w:ascii="Calibri" w:hAnsi="Calibri"/>
          <w:color w:val="000000"/>
          <w:sz w:val="22"/>
          <w:szCs w:val="22"/>
        </w:rPr>
        <w:t xml:space="preserve"> those who approach teaching as a scholarly endeavor</w:t>
      </w:r>
      <w:r w:rsidR="00F668A7">
        <w:rPr>
          <w:rFonts w:ascii="Calibri" w:hAnsi="Calibri"/>
          <w:color w:val="000000"/>
          <w:sz w:val="22"/>
          <w:szCs w:val="22"/>
        </w:rPr>
        <w:t xml:space="preserve"> and</w:t>
      </w:r>
      <w:r w:rsidR="005504DC">
        <w:rPr>
          <w:rFonts w:ascii="Calibri" w:hAnsi="Calibri"/>
          <w:color w:val="000000"/>
          <w:sz w:val="22"/>
          <w:szCs w:val="22"/>
        </w:rPr>
        <w:t>/or</w:t>
      </w:r>
      <w:r w:rsidR="00F668A7">
        <w:rPr>
          <w:rFonts w:ascii="Calibri" w:hAnsi="Calibri"/>
          <w:color w:val="000000"/>
          <w:sz w:val="22"/>
          <w:szCs w:val="22"/>
        </w:rPr>
        <w:t xml:space="preserve"> engage in evidence-based teaching</w:t>
      </w:r>
      <w:r w:rsidR="00370B9B">
        <w:rPr>
          <w:rFonts w:ascii="Calibri" w:hAnsi="Calibri"/>
          <w:color w:val="000000"/>
          <w:sz w:val="22"/>
          <w:szCs w:val="22"/>
        </w:rPr>
        <w:t xml:space="preserve"> is paramount to ensuring improved student learning outcomes.</w:t>
      </w:r>
    </w:p>
    <w:p w14:paraId="0D83327D" w14:textId="77777777" w:rsidR="00370B9B" w:rsidRDefault="00370B9B" w:rsidP="006479B4">
      <w:pPr>
        <w:pStyle w:val="NormalWeb"/>
        <w:spacing w:before="0" w:beforeAutospacing="0" w:after="0" w:afterAutospacing="0"/>
        <w:rPr>
          <w:rFonts w:ascii="Calibri" w:hAnsi="Calibri"/>
          <w:color w:val="000000"/>
          <w:sz w:val="22"/>
          <w:szCs w:val="22"/>
        </w:rPr>
      </w:pPr>
    </w:p>
    <w:p w14:paraId="7D349343" w14:textId="717FCFF1" w:rsidR="00370B9B" w:rsidRDefault="00370B9B" w:rsidP="00347519">
      <w:pPr>
        <w:pStyle w:val="NormalWeb"/>
        <w:spacing w:before="0" w:beforeAutospacing="0" w:after="0" w:afterAutospacing="0"/>
        <w:ind w:left="720"/>
        <w:rPr>
          <w:rFonts w:ascii="Calibri" w:hAnsi="Calibri"/>
          <w:color w:val="000000"/>
          <w:sz w:val="22"/>
          <w:szCs w:val="22"/>
        </w:rPr>
      </w:pPr>
      <w:r w:rsidRPr="00347519">
        <w:rPr>
          <w:rFonts w:ascii="Calibri" w:hAnsi="Calibri"/>
          <w:b/>
          <w:color w:val="000000"/>
          <w:sz w:val="22"/>
          <w:szCs w:val="22"/>
          <w:u w:val="single"/>
        </w:rPr>
        <w:t>Action Step #1:</w:t>
      </w:r>
      <w:r>
        <w:rPr>
          <w:rFonts w:ascii="Calibri" w:hAnsi="Calibri"/>
          <w:color w:val="000000"/>
          <w:sz w:val="22"/>
          <w:szCs w:val="22"/>
        </w:rPr>
        <w:t xml:space="preserve"> </w:t>
      </w:r>
      <w:r w:rsidR="00275A6C" w:rsidRPr="00F668A7">
        <w:rPr>
          <w:rFonts w:asciiTheme="minorHAnsi" w:hAnsiTheme="minorHAnsi"/>
          <w:sz w:val="22"/>
          <w:szCs w:val="22"/>
        </w:rPr>
        <w:t>Offer programming delivered by professional staff, faculty, and guests to provide educator development opportunities</w:t>
      </w:r>
      <w:r w:rsidR="00347519" w:rsidRPr="00F668A7">
        <w:rPr>
          <w:rFonts w:asciiTheme="minorHAnsi" w:hAnsiTheme="minorHAnsi"/>
          <w:color w:val="000000"/>
          <w:sz w:val="22"/>
          <w:szCs w:val="22"/>
        </w:rPr>
        <w:t>.</w:t>
      </w:r>
    </w:p>
    <w:p w14:paraId="650277D6" w14:textId="77777777" w:rsidR="00347519" w:rsidRDefault="00347519" w:rsidP="00347519">
      <w:pPr>
        <w:pStyle w:val="NormalWeb"/>
        <w:spacing w:before="0" w:beforeAutospacing="0" w:after="0" w:afterAutospacing="0"/>
        <w:ind w:left="720"/>
        <w:rPr>
          <w:rFonts w:ascii="Calibri" w:hAnsi="Calibri"/>
          <w:color w:val="000000"/>
          <w:sz w:val="22"/>
          <w:szCs w:val="22"/>
        </w:rPr>
      </w:pPr>
    </w:p>
    <w:p w14:paraId="2ABC2862" w14:textId="4B2C8A6A" w:rsidR="00AB15C9" w:rsidRDefault="00347519" w:rsidP="00AB15C9">
      <w:pPr>
        <w:pStyle w:val="NormalWeb"/>
        <w:spacing w:before="0" w:beforeAutospacing="0" w:after="0" w:afterAutospacing="0"/>
        <w:ind w:left="720"/>
        <w:rPr>
          <w:rFonts w:ascii="Calibri" w:hAnsi="Calibri"/>
          <w:color w:val="000000"/>
          <w:sz w:val="22"/>
          <w:szCs w:val="22"/>
        </w:rPr>
      </w:pPr>
      <w:r>
        <w:rPr>
          <w:rFonts w:ascii="Calibri" w:hAnsi="Calibri"/>
          <w:color w:val="000000"/>
          <w:sz w:val="22"/>
          <w:szCs w:val="22"/>
        </w:rPr>
        <w:t>Purpose:</w:t>
      </w:r>
      <w:r w:rsidR="00476A3A">
        <w:rPr>
          <w:rFonts w:ascii="Calibri" w:hAnsi="Calibri"/>
          <w:color w:val="000000"/>
          <w:sz w:val="22"/>
          <w:szCs w:val="22"/>
        </w:rPr>
        <w:t xml:space="preserve"> </w:t>
      </w:r>
      <w:r w:rsidR="00A91B5E">
        <w:rPr>
          <w:rFonts w:ascii="Calibri" w:hAnsi="Calibri"/>
          <w:color w:val="000000"/>
          <w:sz w:val="22"/>
          <w:szCs w:val="22"/>
        </w:rPr>
        <w:t xml:space="preserve">As educators, we should always strive not only to stay abreast of current research relevant to our specific disciplines but </w:t>
      </w:r>
      <w:r w:rsidR="0067691D">
        <w:rPr>
          <w:rFonts w:ascii="Calibri" w:hAnsi="Calibri"/>
          <w:color w:val="000000"/>
          <w:sz w:val="22"/>
          <w:szCs w:val="22"/>
        </w:rPr>
        <w:t>also</w:t>
      </w:r>
      <w:r w:rsidR="00A91B5E">
        <w:rPr>
          <w:rFonts w:ascii="Calibri" w:hAnsi="Calibri"/>
          <w:color w:val="000000"/>
          <w:sz w:val="22"/>
          <w:szCs w:val="22"/>
        </w:rPr>
        <w:t xml:space="preserve">, because a significant portion of our duties pertain to teaching, </w:t>
      </w:r>
      <w:r w:rsidR="001E4012">
        <w:rPr>
          <w:rFonts w:ascii="Calibri" w:hAnsi="Calibri"/>
          <w:color w:val="000000"/>
          <w:sz w:val="22"/>
          <w:szCs w:val="22"/>
        </w:rPr>
        <w:t xml:space="preserve">to </w:t>
      </w:r>
      <w:r w:rsidR="00A91B5E">
        <w:rPr>
          <w:rFonts w:ascii="Calibri" w:hAnsi="Calibri"/>
          <w:color w:val="000000"/>
          <w:sz w:val="22"/>
          <w:szCs w:val="22"/>
        </w:rPr>
        <w:t>stay abreast of current research and best practices in teaching and learning. The institution should constantly offer faculty the opportunity to attend workshops, seminars, and events that help them develop as educators.</w:t>
      </w:r>
      <w:r w:rsidR="00C24D3F">
        <w:rPr>
          <w:rFonts w:ascii="Calibri" w:hAnsi="Calibri"/>
          <w:color w:val="000000"/>
          <w:sz w:val="22"/>
          <w:szCs w:val="22"/>
        </w:rPr>
        <w:t xml:space="preserve"> These opportunities should be largely coordinated through one office.</w:t>
      </w:r>
    </w:p>
    <w:p w14:paraId="0F65F0B3" w14:textId="77777777" w:rsidR="00347519" w:rsidRDefault="00347519" w:rsidP="00347519">
      <w:pPr>
        <w:pStyle w:val="NormalWeb"/>
        <w:spacing w:before="0" w:beforeAutospacing="0" w:after="0" w:afterAutospacing="0"/>
        <w:ind w:left="720"/>
        <w:rPr>
          <w:rFonts w:ascii="Calibri" w:hAnsi="Calibri"/>
          <w:color w:val="000000"/>
          <w:sz w:val="22"/>
          <w:szCs w:val="22"/>
        </w:rPr>
      </w:pPr>
    </w:p>
    <w:p w14:paraId="54CFC63D" w14:textId="1566FBAF" w:rsidR="00A91B5E" w:rsidRDefault="00351A11" w:rsidP="00084482">
      <w:pPr>
        <w:pStyle w:val="NormalWeb"/>
        <w:spacing w:before="0" w:beforeAutospacing="0" w:after="0" w:afterAutospacing="0"/>
        <w:ind w:left="1440"/>
        <w:rPr>
          <w:rFonts w:ascii="Calibri" w:hAnsi="Calibri"/>
          <w:color w:val="000000"/>
          <w:sz w:val="22"/>
          <w:szCs w:val="22"/>
        </w:rPr>
      </w:pPr>
      <w:r w:rsidRPr="00F668A7">
        <w:rPr>
          <w:rFonts w:ascii="Calibri" w:hAnsi="Calibri"/>
          <w:b/>
          <w:color w:val="000000"/>
          <w:sz w:val="22"/>
          <w:szCs w:val="22"/>
          <w:u w:val="single"/>
        </w:rPr>
        <w:t>Task #1:</w:t>
      </w:r>
      <w:r>
        <w:rPr>
          <w:rFonts w:ascii="Calibri" w:hAnsi="Calibri"/>
          <w:color w:val="000000"/>
          <w:sz w:val="22"/>
          <w:szCs w:val="22"/>
        </w:rPr>
        <w:t xml:space="preserve"> </w:t>
      </w:r>
      <w:r w:rsidR="00F668A7">
        <w:rPr>
          <w:rFonts w:ascii="Calibri" w:hAnsi="Calibri"/>
          <w:color w:val="000000"/>
          <w:sz w:val="22"/>
          <w:szCs w:val="22"/>
        </w:rPr>
        <w:t xml:space="preserve">Utilize results from past survey to craft new </w:t>
      </w:r>
      <w:r w:rsidR="00114719">
        <w:rPr>
          <w:rFonts w:ascii="Calibri" w:hAnsi="Calibri"/>
          <w:color w:val="000000"/>
          <w:sz w:val="22"/>
          <w:szCs w:val="22"/>
        </w:rPr>
        <w:t>educator</w:t>
      </w:r>
      <w:r w:rsidR="00F668A7">
        <w:rPr>
          <w:rFonts w:ascii="Calibri" w:hAnsi="Calibri"/>
          <w:color w:val="000000"/>
          <w:sz w:val="22"/>
          <w:szCs w:val="22"/>
        </w:rPr>
        <w:t xml:space="preserve"> development opportunities on campus that vary in </w:t>
      </w:r>
      <w:r w:rsidR="0010756B">
        <w:rPr>
          <w:rFonts w:ascii="Calibri" w:hAnsi="Calibri"/>
          <w:color w:val="000000"/>
          <w:sz w:val="22"/>
          <w:szCs w:val="22"/>
        </w:rPr>
        <w:t xml:space="preserve">subject and </w:t>
      </w:r>
      <w:r w:rsidR="00F668A7">
        <w:rPr>
          <w:rFonts w:ascii="Calibri" w:hAnsi="Calibri"/>
          <w:color w:val="000000"/>
          <w:sz w:val="22"/>
          <w:szCs w:val="22"/>
        </w:rPr>
        <w:t>time commitment required. (Re-survey faculty each year.)</w:t>
      </w:r>
    </w:p>
    <w:p w14:paraId="44C2B799"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7D0A53E0" w14:textId="06C6E073"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 In November of 2014, the Center for Teaching &amp; Learning conducted a survey asking for faculty input on a variety of issues related to educator development. We recommend that this information be used to</w:t>
      </w:r>
      <w:r w:rsidR="001E0906">
        <w:rPr>
          <w:rFonts w:ascii="Calibri" w:hAnsi="Calibri"/>
          <w:color w:val="000000"/>
          <w:sz w:val="22"/>
          <w:szCs w:val="22"/>
        </w:rPr>
        <w:t xml:space="preserve"> make data-drive</w:t>
      </w:r>
      <w:r w:rsidR="00FA273C">
        <w:rPr>
          <w:rFonts w:ascii="Calibri" w:hAnsi="Calibri"/>
          <w:color w:val="000000"/>
          <w:sz w:val="22"/>
          <w:szCs w:val="22"/>
        </w:rPr>
        <w:t>n</w:t>
      </w:r>
      <w:r w:rsidR="001E0906">
        <w:rPr>
          <w:rFonts w:ascii="Calibri" w:hAnsi="Calibri"/>
          <w:color w:val="000000"/>
          <w:sz w:val="22"/>
          <w:szCs w:val="22"/>
        </w:rPr>
        <w:t xml:space="preserve"> decisions about what</w:t>
      </w:r>
      <w:r>
        <w:rPr>
          <w:rFonts w:ascii="Calibri" w:hAnsi="Calibri"/>
          <w:color w:val="000000"/>
          <w:sz w:val="22"/>
          <w:szCs w:val="22"/>
        </w:rPr>
        <w:t xml:space="preserve"> new </w:t>
      </w:r>
      <w:r w:rsidR="00114719">
        <w:rPr>
          <w:rFonts w:ascii="Calibri" w:hAnsi="Calibri"/>
          <w:color w:val="000000"/>
          <w:sz w:val="22"/>
          <w:szCs w:val="22"/>
        </w:rPr>
        <w:t>educator</w:t>
      </w:r>
      <w:r>
        <w:rPr>
          <w:rFonts w:ascii="Calibri" w:hAnsi="Calibri"/>
          <w:color w:val="000000"/>
          <w:sz w:val="22"/>
          <w:szCs w:val="22"/>
        </w:rPr>
        <w:t xml:space="preserve"> development opportunities</w:t>
      </w:r>
      <w:r w:rsidR="001E0906">
        <w:rPr>
          <w:rFonts w:ascii="Calibri" w:hAnsi="Calibri"/>
          <w:color w:val="000000"/>
          <w:sz w:val="22"/>
          <w:szCs w:val="22"/>
        </w:rPr>
        <w:t xml:space="preserve"> to offer</w:t>
      </w:r>
      <w:r>
        <w:rPr>
          <w:rFonts w:ascii="Calibri" w:hAnsi="Calibri"/>
          <w:color w:val="000000"/>
          <w:sz w:val="22"/>
          <w:szCs w:val="22"/>
        </w:rPr>
        <w:t>.</w:t>
      </w:r>
    </w:p>
    <w:p w14:paraId="02FFE759"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2E5B0299" w14:textId="536E7AC7"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Resources Needed: Access to survey results, </w:t>
      </w:r>
      <w:r w:rsidR="001E0906">
        <w:rPr>
          <w:rFonts w:ascii="Calibri" w:hAnsi="Calibri"/>
          <w:color w:val="000000"/>
          <w:sz w:val="22"/>
          <w:szCs w:val="22"/>
        </w:rPr>
        <w:t xml:space="preserve">team </w:t>
      </w:r>
      <w:r>
        <w:rPr>
          <w:rFonts w:ascii="Calibri" w:hAnsi="Calibri"/>
          <w:color w:val="000000"/>
          <w:sz w:val="22"/>
          <w:szCs w:val="22"/>
        </w:rPr>
        <w:t xml:space="preserve">to </w:t>
      </w:r>
      <w:r w:rsidR="002D7009">
        <w:rPr>
          <w:rFonts w:ascii="Calibri" w:hAnsi="Calibri"/>
          <w:color w:val="000000"/>
          <w:sz w:val="22"/>
          <w:szCs w:val="22"/>
        </w:rPr>
        <w:t xml:space="preserve">recommend </w:t>
      </w:r>
      <w:r w:rsidR="0067691D">
        <w:rPr>
          <w:rFonts w:ascii="Calibri" w:hAnsi="Calibri"/>
          <w:color w:val="000000"/>
          <w:sz w:val="22"/>
          <w:szCs w:val="22"/>
        </w:rPr>
        <w:t xml:space="preserve">educator </w:t>
      </w:r>
      <w:r>
        <w:rPr>
          <w:rFonts w:ascii="Calibri" w:hAnsi="Calibri"/>
          <w:color w:val="000000"/>
          <w:sz w:val="22"/>
          <w:szCs w:val="22"/>
        </w:rPr>
        <w:t>development offerings.</w:t>
      </w:r>
    </w:p>
    <w:p w14:paraId="1F031E3F"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55AC1A79" w14:textId="3D00B0F1"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Immediate Targets: Add at least two new offerings </w:t>
      </w:r>
      <w:r w:rsidR="004268C9">
        <w:rPr>
          <w:rFonts w:ascii="Calibri" w:hAnsi="Calibri"/>
          <w:color w:val="000000"/>
          <w:sz w:val="22"/>
          <w:szCs w:val="22"/>
        </w:rPr>
        <w:t xml:space="preserve">in </w:t>
      </w:r>
      <w:proofErr w:type="gramStart"/>
      <w:r w:rsidR="004268C9">
        <w:rPr>
          <w:rFonts w:ascii="Calibri" w:hAnsi="Calibri"/>
          <w:color w:val="000000"/>
          <w:sz w:val="22"/>
          <w:szCs w:val="22"/>
        </w:rPr>
        <w:t>Fall</w:t>
      </w:r>
      <w:proofErr w:type="gramEnd"/>
      <w:r w:rsidR="004268C9">
        <w:rPr>
          <w:rFonts w:ascii="Calibri" w:hAnsi="Calibri"/>
          <w:color w:val="000000"/>
          <w:sz w:val="22"/>
          <w:szCs w:val="22"/>
        </w:rPr>
        <w:t xml:space="preserve"> 2016 </w:t>
      </w:r>
      <w:r>
        <w:rPr>
          <w:rFonts w:ascii="Calibri" w:hAnsi="Calibri"/>
          <w:color w:val="000000"/>
          <w:sz w:val="22"/>
          <w:szCs w:val="22"/>
        </w:rPr>
        <w:t>based on survey results.</w:t>
      </w:r>
    </w:p>
    <w:p w14:paraId="631380D4"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7E4220E0" w14:textId="2B3C6AF5"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 Add at least two new offerings each semester.</w:t>
      </w:r>
    </w:p>
    <w:p w14:paraId="4DC2102C"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28F33649" w14:textId="5E90D15C"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 Center for Teaching &amp; Learning</w:t>
      </w:r>
      <w:r w:rsidR="004268C9">
        <w:rPr>
          <w:rFonts w:ascii="Calibri" w:hAnsi="Calibri"/>
          <w:color w:val="000000"/>
          <w:sz w:val="22"/>
          <w:szCs w:val="22"/>
        </w:rPr>
        <w:t xml:space="preserve"> and those engaging in evidence-based teaching practices.</w:t>
      </w:r>
    </w:p>
    <w:p w14:paraId="41F4E960" w14:textId="77777777" w:rsidR="00431DBF" w:rsidRDefault="00431DBF" w:rsidP="00351A11">
      <w:pPr>
        <w:pStyle w:val="NormalWeb"/>
        <w:spacing w:before="0" w:beforeAutospacing="0" w:after="0" w:afterAutospacing="0"/>
        <w:ind w:left="720" w:firstLine="720"/>
        <w:rPr>
          <w:rFonts w:ascii="Calibri" w:hAnsi="Calibri"/>
          <w:color w:val="000000"/>
          <w:sz w:val="22"/>
          <w:szCs w:val="22"/>
        </w:rPr>
      </w:pPr>
    </w:p>
    <w:p w14:paraId="6BA9F232" w14:textId="50691343" w:rsidR="00431DBF" w:rsidRDefault="00431DBF" w:rsidP="00084482">
      <w:pPr>
        <w:pStyle w:val="NormalWeb"/>
        <w:spacing w:before="0" w:beforeAutospacing="0" w:after="0" w:afterAutospacing="0"/>
        <w:ind w:left="1440"/>
        <w:rPr>
          <w:rFonts w:ascii="Calibri" w:hAnsi="Calibri"/>
          <w:color w:val="000000"/>
          <w:sz w:val="22"/>
          <w:szCs w:val="22"/>
        </w:rPr>
      </w:pPr>
      <w:r w:rsidRPr="00F668A7">
        <w:rPr>
          <w:rFonts w:ascii="Calibri" w:hAnsi="Calibri"/>
          <w:b/>
          <w:color w:val="000000"/>
          <w:sz w:val="22"/>
          <w:szCs w:val="22"/>
          <w:u w:val="single"/>
        </w:rPr>
        <w:t>Task #2:</w:t>
      </w:r>
      <w:r>
        <w:rPr>
          <w:rFonts w:ascii="Calibri" w:hAnsi="Calibri"/>
          <w:color w:val="000000"/>
          <w:sz w:val="22"/>
          <w:szCs w:val="22"/>
        </w:rPr>
        <w:t xml:space="preserve"> Solicit individuals with specific experiences/applicable knowledge to deliver this </w:t>
      </w:r>
      <w:r w:rsidR="0067691D">
        <w:rPr>
          <w:rFonts w:ascii="Calibri" w:hAnsi="Calibri"/>
          <w:color w:val="000000"/>
          <w:sz w:val="22"/>
          <w:szCs w:val="22"/>
        </w:rPr>
        <w:t xml:space="preserve">educator </w:t>
      </w:r>
      <w:r w:rsidR="00F668A7">
        <w:rPr>
          <w:rFonts w:ascii="Calibri" w:hAnsi="Calibri"/>
          <w:color w:val="000000"/>
          <w:sz w:val="22"/>
          <w:szCs w:val="22"/>
        </w:rPr>
        <w:t>development</w:t>
      </w:r>
      <w:r>
        <w:rPr>
          <w:rFonts w:ascii="Calibri" w:hAnsi="Calibri"/>
          <w:color w:val="000000"/>
          <w:sz w:val="22"/>
          <w:szCs w:val="22"/>
        </w:rPr>
        <w:t xml:space="preserve">. (These can be </w:t>
      </w:r>
      <w:r w:rsidR="00F668A7">
        <w:rPr>
          <w:rFonts w:ascii="Calibri" w:hAnsi="Calibri"/>
          <w:color w:val="000000"/>
          <w:sz w:val="22"/>
          <w:szCs w:val="22"/>
        </w:rPr>
        <w:t>SFA</w:t>
      </w:r>
      <w:r>
        <w:rPr>
          <w:rFonts w:ascii="Calibri" w:hAnsi="Calibri"/>
          <w:color w:val="000000"/>
          <w:sz w:val="22"/>
          <w:szCs w:val="22"/>
        </w:rPr>
        <w:t xml:space="preserve"> faculty, </w:t>
      </w:r>
      <w:r w:rsidR="0010756B">
        <w:rPr>
          <w:rFonts w:ascii="Calibri" w:hAnsi="Calibri"/>
          <w:color w:val="000000"/>
          <w:sz w:val="22"/>
          <w:szCs w:val="22"/>
        </w:rPr>
        <w:t xml:space="preserve">knowledgeable staff, </w:t>
      </w:r>
      <w:r>
        <w:rPr>
          <w:rFonts w:ascii="Calibri" w:hAnsi="Calibri"/>
          <w:color w:val="000000"/>
          <w:sz w:val="22"/>
          <w:szCs w:val="22"/>
        </w:rPr>
        <w:t>invited guests from other institutions, etc.)</w:t>
      </w:r>
    </w:p>
    <w:p w14:paraId="79AA32AA" w14:textId="77777777" w:rsidR="00F668A7" w:rsidRDefault="00F668A7" w:rsidP="00084482">
      <w:pPr>
        <w:pStyle w:val="NormalWeb"/>
        <w:spacing w:before="0" w:beforeAutospacing="0" w:after="0" w:afterAutospacing="0"/>
        <w:ind w:left="1440"/>
        <w:rPr>
          <w:rFonts w:ascii="Calibri" w:hAnsi="Calibri"/>
          <w:color w:val="000000"/>
          <w:sz w:val="22"/>
          <w:szCs w:val="22"/>
        </w:rPr>
      </w:pPr>
    </w:p>
    <w:p w14:paraId="11669308" w14:textId="3AD1D4BD" w:rsidR="00F668A7"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Explanation: </w:t>
      </w:r>
      <w:r w:rsidR="00F668A7">
        <w:rPr>
          <w:rFonts w:ascii="Calibri" w:hAnsi="Calibri"/>
          <w:color w:val="000000"/>
          <w:sz w:val="22"/>
          <w:szCs w:val="22"/>
        </w:rPr>
        <w:t xml:space="preserve">The creation of research-supported </w:t>
      </w:r>
      <w:r w:rsidR="0067691D">
        <w:rPr>
          <w:rFonts w:ascii="Calibri" w:hAnsi="Calibri"/>
          <w:color w:val="000000"/>
          <w:sz w:val="22"/>
          <w:szCs w:val="22"/>
        </w:rPr>
        <w:t xml:space="preserve">educator </w:t>
      </w:r>
      <w:r w:rsidR="00F668A7">
        <w:rPr>
          <w:rFonts w:ascii="Calibri" w:hAnsi="Calibri"/>
          <w:color w:val="000000"/>
          <w:sz w:val="22"/>
          <w:szCs w:val="22"/>
        </w:rPr>
        <w:t>development opportunities should be coordinated through a single unit but should not be the sole prerogative of one entity or a small collection of individuals.</w:t>
      </w:r>
      <w:r w:rsidR="0010756B">
        <w:rPr>
          <w:rFonts w:ascii="Calibri" w:hAnsi="Calibri"/>
          <w:color w:val="000000"/>
          <w:sz w:val="22"/>
          <w:szCs w:val="22"/>
        </w:rPr>
        <w:t xml:space="preserve"> </w:t>
      </w:r>
      <w:r w:rsidR="00F668A7">
        <w:rPr>
          <w:rFonts w:ascii="Calibri" w:hAnsi="Calibri"/>
          <w:color w:val="000000"/>
          <w:sz w:val="22"/>
          <w:szCs w:val="22"/>
        </w:rPr>
        <w:t xml:space="preserve">To foster a community of teachers and to ensure variety </w:t>
      </w:r>
      <w:r w:rsidR="0010756B">
        <w:rPr>
          <w:rFonts w:ascii="Calibri" w:hAnsi="Calibri"/>
          <w:color w:val="000000"/>
          <w:sz w:val="22"/>
          <w:szCs w:val="22"/>
        </w:rPr>
        <w:t>in subject</w:t>
      </w:r>
      <w:r w:rsidR="0067691D">
        <w:rPr>
          <w:rFonts w:ascii="Calibri" w:hAnsi="Calibri"/>
          <w:color w:val="000000"/>
          <w:sz w:val="22"/>
          <w:szCs w:val="22"/>
        </w:rPr>
        <w:t>s</w:t>
      </w:r>
      <w:r w:rsidR="0010756B">
        <w:rPr>
          <w:rFonts w:ascii="Calibri" w:hAnsi="Calibri"/>
          <w:color w:val="000000"/>
          <w:sz w:val="22"/>
          <w:szCs w:val="22"/>
        </w:rPr>
        <w:t xml:space="preserve"> and days/times, we must utilize </w:t>
      </w:r>
      <w:r w:rsidR="001E0906">
        <w:rPr>
          <w:rFonts w:ascii="Calibri" w:hAnsi="Calibri"/>
          <w:color w:val="000000"/>
          <w:sz w:val="22"/>
          <w:szCs w:val="22"/>
        </w:rPr>
        <w:t xml:space="preserve">the knowledge and expertise of </w:t>
      </w:r>
      <w:r w:rsidR="0010756B">
        <w:rPr>
          <w:rFonts w:ascii="Calibri" w:hAnsi="Calibri"/>
          <w:color w:val="000000"/>
          <w:sz w:val="22"/>
          <w:szCs w:val="22"/>
        </w:rPr>
        <w:t>our own faculty</w:t>
      </w:r>
      <w:r w:rsidR="0067691D">
        <w:rPr>
          <w:rFonts w:ascii="Calibri" w:hAnsi="Calibri"/>
          <w:color w:val="000000"/>
          <w:sz w:val="22"/>
          <w:szCs w:val="22"/>
        </w:rPr>
        <w:t>, staff,</w:t>
      </w:r>
      <w:r w:rsidR="0010756B">
        <w:rPr>
          <w:rFonts w:ascii="Calibri" w:hAnsi="Calibri"/>
          <w:color w:val="000000"/>
          <w:sz w:val="22"/>
          <w:szCs w:val="22"/>
        </w:rPr>
        <w:t xml:space="preserve"> or other</w:t>
      </w:r>
      <w:r w:rsidR="001E0906">
        <w:rPr>
          <w:rFonts w:ascii="Calibri" w:hAnsi="Calibri"/>
          <w:color w:val="000000"/>
          <w:sz w:val="22"/>
          <w:szCs w:val="22"/>
        </w:rPr>
        <w:t>s outside our institution</w:t>
      </w:r>
      <w:r w:rsidR="0010756B">
        <w:rPr>
          <w:rFonts w:ascii="Calibri" w:hAnsi="Calibri"/>
          <w:color w:val="000000"/>
          <w:sz w:val="22"/>
          <w:szCs w:val="22"/>
        </w:rPr>
        <w:t>.</w:t>
      </w:r>
    </w:p>
    <w:p w14:paraId="67C35E6C"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4D0A44E1" w14:textId="56B8B483"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Resources Needed: Faculty, staff, guests willing to </w:t>
      </w:r>
      <w:r w:rsidR="0067691D">
        <w:rPr>
          <w:rFonts w:ascii="Calibri" w:hAnsi="Calibri"/>
          <w:color w:val="000000"/>
          <w:sz w:val="22"/>
          <w:szCs w:val="22"/>
        </w:rPr>
        <w:t xml:space="preserve">lead educator </w:t>
      </w:r>
      <w:r>
        <w:rPr>
          <w:rFonts w:ascii="Calibri" w:hAnsi="Calibri"/>
          <w:color w:val="000000"/>
          <w:sz w:val="22"/>
          <w:szCs w:val="22"/>
        </w:rPr>
        <w:t xml:space="preserve">development sessions. Possibly </w:t>
      </w:r>
      <w:r w:rsidR="00736184">
        <w:rPr>
          <w:rFonts w:ascii="Calibri" w:hAnsi="Calibri"/>
          <w:color w:val="000000"/>
          <w:sz w:val="22"/>
          <w:szCs w:val="22"/>
        </w:rPr>
        <w:t>minor compensation</w:t>
      </w:r>
      <w:r>
        <w:rPr>
          <w:rFonts w:ascii="Calibri" w:hAnsi="Calibri"/>
          <w:color w:val="000000"/>
          <w:sz w:val="22"/>
          <w:szCs w:val="22"/>
        </w:rPr>
        <w:t xml:space="preserve"> for th</w:t>
      </w:r>
      <w:r w:rsidR="00736184">
        <w:rPr>
          <w:rFonts w:ascii="Calibri" w:hAnsi="Calibri"/>
          <w:color w:val="000000"/>
          <w:sz w:val="22"/>
          <w:szCs w:val="22"/>
        </w:rPr>
        <w:t>ese</w:t>
      </w:r>
      <w:r>
        <w:rPr>
          <w:rFonts w:ascii="Calibri" w:hAnsi="Calibri"/>
          <w:color w:val="000000"/>
          <w:sz w:val="22"/>
          <w:szCs w:val="22"/>
        </w:rPr>
        <w:t xml:space="preserve"> individuals for their time in developing and delivering sessions.</w:t>
      </w:r>
    </w:p>
    <w:p w14:paraId="08CDE399"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5DA111C3" w14:textId="06F1E61A"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Immediate Targets:</w:t>
      </w:r>
      <w:r w:rsidR="00736184">
        <w:rPr>
          <w:rFonts w:ascii="Calibri" w:hAnsi="Calibri"/>
          <w:color w:val="000000"/>
          <w:sz w:val="22"/>
          <w:szCs w:val="22"/>
        </w:rPr>
        <w:t xml:space="preserve"> Identify and solicit a minimum of two SFA faculty to contribute to </w:t>
      </w:r>
      <w:r w:rsidR="0067691D">
        <w:rPr>
          <w:rFonts w:ascii="Calibri" w:hAnsi="Calibri"/>
          <w:color w:val="000000"/>
          <w:sz w:val="22"/>
          <w:szCs w:val="22"/>
        </w:rPr>
        <w:t xml:space="preserve">educator </w:t>
      </w:r>
      <w:r w:rsidR="00736184">
        <w:rPr>
          <w:rFonts w:ascii="Calibri" w:hAnsi="Calibri"/>
          <w:color w:val="000000"/>
          <w:sz w:val="22"/>
          <w:szCs w:val="22"/>
        </w:rPr>
        <w:t>development offerings (e.g. workshop, Reading Circle, etc.)</w:t>
      </w:r>
      <w:r w:rsidR="0067691D">
        <w:rPr>
          <w:rFonts w:ascii="Calibri" w:hAnsi="Calibri"/>
          <w:color w:val="000000"/>
          <w:sz w:val="22"/>
          <w:szCs w:val="22"/>
        </w:rPr>
        <w:t xml:space="preserve"> in </w:t>
      </w:r>
      <w:proofErr w:type="gramStart"/>
      <w:r w:rsidR="0067691D">
        <w:rPr>
          <w:rFonts w:ascii="Calibri" w:hAnsi="Calibri"/>
          <w:color w:val="000000"/>
          <w:sz w:val="22"/>
          <w:szCs w:val="22"/>
        </w:rPr>
        <w:t>Fall</w:t>
      </w:r>
      <w:proofErr w:type="gramEnd"/>
      <w:r w:rsidR="0067691D">
        <w:rPr>
          <w:rFonts w:ascii="Calibri" w:hAnsi="Calibri"/>
          <w:color w:val="000000"/>
          <w:sz w:val="22"/>
          <w:szCs w:val="22"/>
        </w:rPr>
        <w:t xml:space="preserve"> 2016.</w:t>
      </w:r>
    </w:p>
    <w:p w14:paraId="567C0D06"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700C8A06" w14:textId="09152520"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w:t>
      </w:r>
      <w:r w:rsidR="004268C9">
        <w:rPr>
          <w:rFonts w:ascii="Calibri" w:hAnsi="Calibri"/>
          <w:color w:val="000000"/>
          <w:sz w:val="22"/>
          <w:szCs w:val="22"/>
        </w:rPr>
        <w:t xml:space="preserve"> Identify and solicit individuals outside of SFA to contribute to </w:t>
      </w:r>
      <w:r w:rsidR="0067691D">
        <w:rPr>
          <w:rFonts w:ascii="Calibri" w:hAnsi="Calibri"/>
          <w:color w:val="000000"/>
          <w:sz w:val="22"/>
          <w:szCs w:val="22"/>
        </w:rPr>
        <w:t xml:space="preserve">educator </w:t>
      </w:r>
      <w:r w:rsidR="004268C9">
        <w:rPr>
          <w:rFonts w:ascii="Calibri" w:hAnsi="Calibri"/>
          <w:color w:val="000000"/>
          <w:sz w:val="22"/>
          <w:szCs w:val="22"/>
        </w:rPr>
        <w:t>development offerings, notably nationally- and internationally-known contributors and experts.</w:t>
      </w:r>
    </w:p>
    <w:p w14:paraId="4D365E31" w14:textId="77777777" w:rsidR="005504DC" w:rsidRDefault="005504DC" w:rsidP="00084482">
      <w:pPr>
        <w:pStyle w:val="NormalWeb"/>
        <w:spacing w:before="0" w:beforeAutospacing="0" w:after="0" w:afterAutospacing="0"/>
        <w:ind w:left="1440"/>
        <w:rPr>
          <w:rFonts w:ascii="Calibri" w:hAnsi="Calibri"/>
          <w:color w:val="000000"/>
          <w:sz w:val="22"/>
          <w:szCs w:val="22"/>
        </w:rPr>
      </w:pPr>
    </w:p>
    <w:p w14:paraId="39C8638E" w14:textId="0AE06BD7" w:rsidR="005504DC" w:rsidRDefault="005504DC"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 Center for Teaching &amp; Learning</w:t>
      </w:r>
    </w:p>
    <w:p w14:paraId="71BD5EB3" w14:textId="77777777" w:rsidR="00431DBF" w:rsidRDefault="00431DBF" w:rsidP="00351A11">
      <w:pPr>
        <w:pStyle w:val="NormalWeb"/>
        <w:spacing w:before="0" w:beforeAutospacing="0" w:after="0" w:afterAutospacing="0"/>
        <w:ind w:left="720" w:firstLine="720"/>
        <w:rPr>
          <w:rFonts w:ascii="Calibri" w:hAnsi="Calibri"/>
          <w:color w:val="000000"/>
          <w:sz w:val="22"/>
          <w:szCs w:val="22"/>
        </w:rPr>
      </w:pPr>
    </w:p>
    <w:p w14:paraId="08E6E0A8" w14:textId="4DFDCDA3" w:rsidR="00431DBF" w:rsidRDefault="00431DBF" w:rsidP="00275A6C">
      <w:pPr>
        <w:pStyle w:val="NormalWeb"/>
        <w:spacing w:before="0" w:beforeAutospacing="0" w:after="0" w:afterAutospacing="0"/>
        <w:ind w:left="1440"/>
        <w:rPr>
          <w:rFonts w:ascii="Calibri" w:hAnsi="Calibri"/>
          <w:color w:val="000000"/>
          <w:sz w:val="22"/>
          <w:szCs w:val="22"/>
        </w:rPr>
      </w:pPr>
      <w:r w:rsidRPr="00F668A7">
        <w:rPr>
          <w:rFonts w:ascii="Calibri" w:hAnsi="Calibri"/>
          <w:b/>
          <w:color w:val="000000"/>
          <w:sz w:val="22"/>
          <w:szCs w:val="22"/>
          <w:u w:val="single"/>
        </w:rPr>
        <w:t>Task #3:</w:t>
      </w:r>
      <w:r>
        <w:rPr>
          <w:rFonts w:ascii="Calibri" w:hAnsi="Calibri"/>
          <w:color w:val="000000"/>
          <w:sz w:val="22"/>
          <w:szCs w:val="22"/>
        </w:rPr>
        <w:t xml:space="preserve"> </w:t>
      </w:r>
      <w:r w:rsidR="0010756B">
        <w:rPr>
          <w:rFonts w:ascii="Calibri" w:hAnsi="Calibri"/>
          <w:color w:val="000000"/>
          <w:sz w:val="22"/>
          <w:szCs w:val="22"/>
        </w:rPr>
        <w:t xml:space="preserve">Communicate university-sponsored </w:t>
      </w:r>
      <w:r w:rsidR="0067691D">
        <w:rPr>
          <w:rFonts w:ascii="Calibri" w:hAnsi="Calibri"/>
          <w:color w:val="000000"/>
          <w:sz w:val="22"/>
          <w:szCs w:val="22"/>
        </w:rPr>
        <w:t xml:space="preserve">educator </w:t>
      </w:r>
      <w:r w:rsidR="0010756B">
        <w:rPr>
          <w:rFonts w:ascii="Calibri" w:hAnsi="Calibri"/>
          <w:color w:val="000000"/>
          <w:sz w:val="22"/>
          <w:szCs w:val="22"/>
        </w:rPr>
        <w:t xml:space="preserve">development opportunities to </w:t>
      </w:r>
      <w:r w:rsidR="001E0906">
        <w:rPr>
          <w:rFonts w:ascii="Calibri" w:hAnsi="Calibri"/>
          <w:color w:val="000000"/>
          <w:sz w:val="22"/>
          <w:szCs w:val="22"/>
        </w:rPr>
        <w:t>interested parties and department/college administrators</w:t>
      </w:r>
      <w:r w:rsidR="0010756B">
        <w:rPr>
          <w:rFonts w:ascii="Calibri" w:hAnsi="Calibri"/>
          <w:color w:val="000000"/>
          <w:sz w:val="22"/>
          <w:szCs w:val="22"/>
        </w:rPr>
        <w:t xml:space="preserve"> via an online hub. </w:t>
      </w:r>
      <w:r w:rsidR="00275A6C">
        <w:rPr>
          <w:rFonts w:ascii="Calibri" w:hAnsi="Calibri"/>
          <w:color w:val="000000"/>
          <w:sz w:val="22"/>
          <w:szCs w:val="22"/>
        </w:rPr>
        <w:t xml:space="preserve">(See </w:t>
      </w:r>
      <w:r w:rsidR="0010756B">
        <w:rPr>
          <w:rFonts w:ascii="Calibri" w:hAnsi="Calibri"/>
          <w:color w:val="000000"/>
          <w:sz w:val="22"/>
          <w:szCs w:val="22"/>
        </w:rPr>
        <w:t xml:space="preserve">also </w:t>
      </w:r>
      <w:r w:rsidR="00804FB5">
        <w:rPr>
          <w:rFonts w:ascii="Calibri" w:hAnsi="Calibri"/>
          <w:color w:val="000000"/>
          <w:sz w:val="22"/>
          <w:szCs w:val="22"/>
        </w:rPr>
        <w:t>Action Step 4.)</w:t>
      </w:r>
    </w:p>
    <w:p w14:paraId="2DE8A29D" w14:textId="77777777" w:rsidR="00C024F1" w:rsidRDefault="00C024F1" w:rsidP="00275A6C">
      <w:pPr>
        <w:pStyle w:val="NormalWeb"/>
        <w:spacing w:before="0" w:beforeAutospacing="0" w:after="0" w:afterAutospacing="0"/>
        <w:ind w:left="1440"/>
        <w:rPr>
          <w:rFonts w:ascii="Calibri" w:hAnsi="Calibri"/>
          <w:color w:val="000000"/>
          <w:sz w:val="22"/>
          <w:szCs w:val="22"/>
        </w:rPr>
      </w:pPr>
    </w:p>
    <w:p w14:paraId="576B3095" w14:textId="61ADD883" w:rsidR="005504DC" w:rsidRDefault="005504DC" w:rsidP="00275A6C">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Explanation: Developing and delivering a variety of </w:t>
      </w:r>
      <w:r w:rsidR="0067691D">
        <w:rPr>
          <w:rFonts w:ascii="Calibri" w:hAnsi="Calibri"/>
          <w:color w:val="000000"/>
          <w:sz w:val="22"/>
          <w:szCs w:val="22"/>
        </w:rPr>
        <w:t xml:space="preserve">informative, research-based educator </w:t>
      </w:r>
      <w:r>
        <w:rPr>
          <w:rFonts w:ascii="Calibri" w:hAnsi="Calibri"/>
          <w:color w:val="000000"/>
          <w:sz w:val="22"/>
          <w:szCs w:val="22"/>
        </w:rPr>
        <w:t>development sessions does no good if the faculty don’t know about, value, and attend these sessions.</w:t>
      </w:r>
    </w:p>
    <w:p w14:paraId="3470E310" w14:textId="77777777" w:rsidR="005504DC" w:rsidRDefault="005504DC" w:rsidP="00275A6C">
      <w:pPr>
        <w:pStyle w:val="NormalWeb"/>
        <w:spacing w:before="0" w:beforeAutospacing="0" w:after="0" w:afterAutospacing="0"/>
        <w:ind w:left="1440"/>
        <w:rPr>
          <w:rFonts w:ascii="Calibri" w:hAnsi="Calibri"/>
          <w:color w:val="000000"/>
          <w:sz w:val="22"/>
          <w:szCs w:val="22"/>
        </w:rPr>
      </w:pPr>
    </w:p>
    <w:p w14:paraId="69C3BB85" w14:textId="30361BB6" w:rsidR="005504DC" w:rsidRDefault="005504DC" w:rsidP="00275A6C">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Resources Needed: </w:t>
      </w:r>
      <w:r w:rsidR="00804FB5">
        <w:rPr>
          <w:rFonts w:ascii="Calibri" w:hAnsi="Calibri"/>
          <w:color w:val="000000"/>
          <w:sz w:val="22"/>
          <w:szCs w:val="22"/>
        </w:rPr>
        <w:t>A</w:t>
      </w:r>
      <w:r>
        <w:rPr>
          <w:rFonts w:ascii="Calibri" w:hAnsi="Calibri"/>
          <w:color w:val="000000"/>
          <w:sz w:val="22"/>
          <w:szCs w:val="22"/>
        </w:rPr>
        <w:t xml:space="preserve"> listserv</w:t>
      </w:r>
    </w:p>
    <w:p w14:paraId="66F97ED7" w14:textId="77777777" w:rsidR="005504DC" w:rsidRDefault="005504DC" w:rsidP="00275A6C">
      <w:pPr>
        <w:pStyle w:val="NormalWeb"/>
        <w:spacing w:before="0" w:beforeAutospacing="0" w:after="0" w:afterAutospacing="0"/>
        <w:ind w:left="1440"/>
        <w:rPr>
          <w:rFonts w:ascii="Calibri" w:hAnsi="Calibri"/>
          <w:color w:val="000000"/>
          <w:sz w:val="22"/>
          <w:szCs w:val="22"/>
        </w:rPr>
      </w:pPr>
    </w:p>
    <w:p w14:paraId="0C83FE03" w14:textId="74BC9F05" w:rsidR="005504DC" w:rsidRDefault="005504DC" w:rsidP="00275A6C">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Immediate Targets: Develop hub/listserv by end of </w:t>
      </w:r>
      <w:proofErr w:type="gramStart"/>
      <w:r>
        <w:rPr>
          <w:rFonts w:ascii="Calibri" w:hAnsi="Calibri"/>
          <w:color w:val="000000"/>
          <w:sz w:val="22"/>
          <w:szCs w:val="22"/>
        </w:rPr>
        <w:t>Fall</w:t>
      </w:r>
      <w:proofErr w:type="gramEnd"/>
      <w:r>
        <w:rPr>
          <w:rFonts w:ascii="Calibri" w:hAnsi="Calibri"/>
          <w:color w:val="000000"/>
          <w:sz w:val="22"/>
          <w:szCs w:val="22"/>
        </w:rPr>
        <w:t xml:space="preserve"> 2016.</w:t>
      </w:r>
    </w:p>
    <w:p w14:paraId="29284322" w14:textId="77777777" w:rsidR="005504DC" w:rsidRDefault="005504DC" w:rsidP="00275A6C">
      <w:pPr>
        <w:pStyle w:val="NormalWeb"/>
        <w:spacing w:before="0" w:beforeAutospacing="0" w:after="0" w:afterAutospacing="0"/>
        <w:ind w:left="1440"/>
        <w:rPr>
          <w:rFonts w:ascii="Calibri" w:hAnsi="Calibri"/>
          <w:color w:val="000000"/>
          <w:sz w:val="22"/>
          <w:szCs w:val="22"/>
        </w:rPr>
      </w:pPr>
    </w:p>
    <w:p w14:paraId="08A43749" w14:textId="655807BC" w:rsidR="005504DC" w:rsidRDefault="005504DC" w:rsidP="00275A6C">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Long-Range Targets: Continually </w:t>
      </w:r>
      <w:r w:rsidR="0067691D">
        <w:rPr>
          <w:rFonts w:ascii="Calibri" w:hAnsi="Calibri"/>
          <w:color w:val="000000"/>
          <w:sz w:val="22"/>
          <w:szCs w:val="22"/>
        </w:rPr>
        <w:t xml:space="preserve">post to </w:t>
      </w:r>
      <w:r>
        <w:rPr>
          <w:rFonts w:ascii="Calibri" w:hAnsi="Calibri"/>
          <w:color w:val="000000"/>
          <w:sz w:val="22"/>
          <w:szCs w:val="22"/>
        </w:rPr>
        <w:t>hub/listserv indefinitely.</w:t>
      </w:r>
    </w:p>
    <w:p w14:paraId="03C377C2" w14:textId="77777777" w:rsidR="005504DC" w:rsidRDefault="005504DC" w:rsidP="00275A6C">
      <w:pPr>
        <w:pStyle w:val="NormalWeb"/>
        <w:spacing w:before="0" w:beforeAutospacing="0" w:after="0" w:afterAutospacing="0"/>
        <w:ind w:left="1440"/>
        <w:rPr>
          <w:rFonts w:ascii="Calibri" w:hAnsi="Calibri"/>
          <w:color w:val="000000"/>
          <w:sz w:val="22"/>
          <w:szCs w:val="22"/>
        </w:rPr>
      </w:pPr>
    </w:p>
    <w:p w14:paraId="7CD602BF" w14:textId="76430DEB" w:rsidR="005504DC" w:rsidRDefault="005504DC" w:rsidP="00275A6C">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 Center for Teaching &amp; Learning</w:t>
      </w:r>
    </w:p>
    <w:p w14:paraId="5986D922" w14:textId="77777777" w:rsidR="00A91B5E" w:rsidRDefault="00A91B5E" w:rsidP="005504DC">
      <w:pPr>
        <w:pStyle w:val="NormalWeb"/>
        <w:spacing w:before="0" w:beforeAutospacing="0" w:after="0" w:afterAutospacing="0"/>
        <w:rPr>
          <w:rFonts w:ascii="Calibri" w:hAnsi="Calibri"/>
          <w:color w:val="000000"/>
          <w:sz w:val="22"/>
          <w:szCs w:val="22"/>
        </w:rPr>
      </w:pPr>
    </w:p>
    <w:p w14:paraId="2544E40A" w14:textId="77777777" w:rsidR="00347519" w:rsidRDefault="00347519" w:rsidP="00347519">
      <w:pPr>
        <w:pStyle w:val="NormalWeb"/>
        <w:spacing w:before="0" w:beforeAutospacing="0" w:after="0" w:afterAutospacing="0"/>
        <w:ind w:left="720"/>
        <w:rPr>
          <w:rFonts w:ascii="Calibri" w:hAnsi="Calibri"/>
          <w:color w:val="000000"/>
          <w:sz w:val="22"/>
          <w:szCs w:val="22"/>
        </w:rPr>
      </w:pPr>
      <w:r w:rsidRPr="00347519">
        <w:rPr>
          <w:rFonts w:ascii="Calibri" w:hAnsi="Calibri"/>
          <w:b/>
          <w:color w:val="000000"/>
          <w:sz w:val="22"/>
          <w:szCs w:val="22"/>
          <w:u w:val="single"/>
        </w:rPr>
        <w:t>Action Step #2:</w:t>
      </w:r>
      <w:r>
        <w:rPr>
          <w:rFonts w:ascii="Calibri" w:hAnsi="Calibri"/>
          <w:color w:val="000000"/>
          <w:sz w:val="22"/>
          <w:szCs w:val="22"/>
        </w:rPr>
        <w:t xml:space="preserve"> </w:t>
      </w:r>
      <w:r w:rsidR="00275A6C">
        <w:rPr>
          <w:rFonts w:ascii="Calibri" w:hAnsi="Calibri"/>
          <w:color w:val="000000"/>
          <w:sz w:val="22"/>
          <w:szCs w:val="22"/>
        </w:rPr>
        <w:t>Provide resources to support those taking part in teaching</w:t>
      </w:r>
      <w:r w:rsidR="008A2C2F">
        <w:rPr>
          <w:rFonts w:ascii="Calibri" w:hAnsi="Calibri"/>
          <w:color w:val="000000"/>
          <w:sz w:val="22"/>
          <w:szCs w:val="22"/>
        </w:rPr>
        <w:t xml:space="preserve"> as a scholarly endeavor and those seeking to improve their teaching by engaging in evidence-based teaching.</w:t>
      </w:r>
    </w:p>
    <w:p w14:paraId="5EED22AE" w14:textId="77777777" w:rsidR="00305FAA" w:rsidRDefault="00305FAA" w:rsidP="00347519">
      <w:pPr>
        <w:pStyle w:val="NormalWeb"/>
        <w:spacing w:before="0" w:beforeAutospacing="0" w:after="0" w:afterAutospacing="0"/>
        <w:ind w:left="720"/>
        <w:rPr>
          <w:rFonts w:ascii="Calibri" w:hAnsi="Calibri"/>
          <w:color w:val="000000"/>
          <w:sz w:val="22"/>
          <w:szCs w:val="22"/>
        </w:rPr>
      </w:pPr>
    </w:p>
    <w:p w14:paraId="4A585F40" w14:textId="7F5AE2BC" w:rsidR="008A2C2F" w:rsidRDefault="00305FAA" w:rsidP="00347519">
      <w:pPr>
        <w:pStyle w:val="NormalWeb"/>
        <w:spacing w:before="0" w:beforeAutospacing="0" w:after="0" w:afterAutospacing="0"/>
        <w:ind w:left="720"/>
        <w:rPr>
          <w:rFonts w:ascii="Calibri" w:hAnsi="Calibri"/>
          <w:color w:val="000000"/>
          <w:sz w:val="22"/>
          <w:szCs w:val="22"/>
        </w:rPr>
      </w:pPr>
      <w:r>
        <w:rPr>
          <w:rFonts w:ascii="Calibri" w:hAnsi="Calibri"/>
          <w:color w:val="000000"/>
          <w:sz w:val="22"/>
          <w:szCs w:val="22"/>
        </w:rPr>
        <w:t>Purpose:</w:t>
      </w:r>
      <w:r w:rsidR="00A91B5E">
        <w:rPr>
          <w:rFonts w:ascii="Calibri" w:hAnsi="Calibri"/>
          <w:color w:val="000000"/>
          <w:sz w:val="22"/>
          <w:szCs w:val="22"/>
        </w:rPr>
        <w:t xml:space="preserve"> </w:t>
      </w:r>
      <w:r w:rsidR="00DE0962">
        <w:rPr>
          <w:rFonts w:ascii="Calibri" w:hAnsi="Calibri"/>
          <w:color w:val="000000"/>
          <w:sz w:val="22"/>
          <w:szCs w:val="22"/>
        </w:rPr>
        <w:t>If we want faculty to focus on being more effective teachers, we need to provide the resources to enable them to do so.</w:t>
      </w:r>
      <w:r w:rsidR="008A2C2F">
        <w:rPr>
          <w:rFonts w:ascii="Calibri" w:hAnsi="Calibri"/>
          <w:color w:val="000000"/>
          <w:sz w:val="22"/>
          <w:szCs w:val="22"/>
        </w:rPr>
        <w:t xml:space="preserve"> </w:t>
      </w:r>
    </w:p>
    <w:p w14:paraId="3A4BE5E1" w14:textId="77777777" w:rsidR="00DE0962" w:rsidRDefault="00DE0962" w:rsidP="00347519">
      <w:pPr>
        <w:pStyle w:val="NormalWeb"/>
        <w:spacing w:before="0" w:beforeAutospacing="0" w:after="0" w:afterAutospacing="0"/>
        <w:ind w:left="720"/>
        <w:rPr>
          <w:rFonts w:ascii="Calibri" w:hAnsi="Calibri"/>
          <w:color w:val="000000"/>
          <w:sz w:val="22"/>
          <w:szCs w:val="22"/>
        </w:rPr>
      </w:pPr>
    </w:p>
    <w:p w14:paraId="0CBEA8CE" w14:textId="04C76AAC" w:rsidR="00DE0962" w:rsidRDefault="00DE0962" w:rsidP="00DE0962">
      <w:pPr>
        <w:pStyle w:val="NormalWeb"/>
        <w:spacing w:before="0" w:beforeAutospacing="0" w:after="0" w:afterAutospacing="0"/>
        <w:ind w:left="1440"/>
        <w:rPr>
          <w:rFonts w:ascii="Calibri" w:hAnsi="Calibri"/>
          <w:color w:val="000000"/>
          <w:sz w:val="22"/>
          <w:szCs w:val="22"/>
        </w:rPr>
      </w:pPr>
      <w:r w:rsidRPr="00921F0F">
        <w:rPr>
          <w:rFonts w:ascii="Calibri" w:hAnsi="Calibri"/>
          <w:b/>
          <w:color w:val="000000"/>
          <w:sz w:val="22"/>
          <w:szCs w:val="22"/>
          <w:u w:val="single"/>
        </w:rPr>
        <w:t>Task #1:</w:t>
      </w:r>
      <w:r>
        <w:rPr>
          <w:rFonts w:ascii="Calibri" w:hAnsi="Calibri"/>
          <w:color w:val="000000"/>
          <w:sz w:val="22"/>
          <w:szCs w:val="22"/>
        </w:rPr>
        <w:t xml:space="preserve"> Provide resources that allow faculty the time necessary to focus on improving teaching or advancing teaching- and learning-related scholarship. Time resources may include (but are not limited to) a course release, a release from service obligations, etc. </w:t>
      </w:r>
    </w:p>
    <w:p w14:paraId="3BA386FE" w14:textId="77777777" w:rsidR="005504DC" w:rsidRDefault="005504DC" w:rsidP="00DE0962">
      <w:pPr>
        <w:pStyle w:val="NormalWeb"/>
        <w:spacing w:before="0" w:beforeAutospacing="0" w:after="0" w:afterAutospacing="0"/>
        <w:ind w:left="1440"/>
        <w:rPr>
          <w:rFonts w:ascii="Calibri" w:hAnsi="Calibri"/>
          <w:color w:val="000000"/>
          <w:sz w:val="22"/>
          <w:szCs w:val="22"/>
        </w:rPr>
      </w:pPr>
    </w:p>
    <w:p w14:paraId="0B7E8323" w14:textId="5B1B1F96" w:rsidR="005504DC" w:rsidRDefault="005504DC"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Explanation: Advancing one’s teaching or taking part in </w:t>
      </w:r>
      <w:r w:rsidR="0067691D">
        <w:rPr>
          <w:rFonts w:ascii="Calibri" w:hAnsi="Calibri"/>
          <w:color w:val="000000"/>
          <w:sz w:val="22"/>
          <w:szCs w:val="22"/>
        </w:rPr>
        <w:t>the scholarship of teaching and learning (</w:t>
      </w:r>
      <w:proofErr w:type="spellStart"/>
      <w:r>
        <w:rPr>
          <w:rFonts w:ascii="Calibri" w:hAnsi="Calibri"/>
          <w:color w:val="000000"/>
          <w:sz w:val="22"/>
          <w:szCs w:val="22"/>
        </w:rPr>
        <w:t>SoTL</w:t>
      </w:r>
      <w:proofErr w:type="spellEnd"/>
      <w:r w:rsidR="0067691D">
        <w:rPr>
          <w:rFonts w:ascii="Calibri" w:hAnsi="Calibri"/>
          <w:color w:val="000000"/>
          <w:sz w:val="22"/>
          <w:szCs w:val="22"/>
        </w:rPr>
        <w:t>)</w:t>
      </w:r>
      <w:r>
        <w:rPr>
          <w:rFonts w:ascii="Calibri" w:hAnsi="Calibri"/>
          <w:color w:val="000000"/>
          <w:sz w:val="22"/>
          <w:szCs w:val="22"/>
        </w:rPr>
        <w:t xml:space="preserve"> requires time. Given the numerous demands on faculty—particularly service—the </w:t>
      </w:r>
      <w:r w:rsidR="003229D2">
        <w:rPr>
          <w:rFonts w:ascii="Calibri" w:hAnsi="Calibri"/>
          <w:color w:val="000000"/>
          <w:sz w:val="22"/>
          <w:szCs w:val="22"/>
        </w:rPr>
        <w:t>university must provide a means for ensuring faculty have time to take part in such activities. Faculty receiving time releases must also prove that such releases have been productive.</w:t>
      </w:r>
    </w:p>
    <w:p w14:paraId="3074718B" w14:textId="77777777" w:rsidR="003229D2" w:rsidRDefault="003229D2" w:rsidP="00DE0962">
      <w:pPr>
        <w:pStyle w:val="NormalWeb"/>
        <w:spacing w:before="0" w:beforeAutospacing="0" w:after="0" w:afterAutospacing="0"/>
        <w:ind w:left="1440"/>
        <w:rPr>
          <w:rFonts w:ascii="Calibri" w:hAnsi="Calibri"/>
          <w:color w:val="000000"/>
          <w:sz w:val="22"/>
          <w:szCs w:val="22"/>
        </w:rPr>
      </w:pPr>
    </w:p>
    <w:p w14:paraId="7E34B257" w14:textId="1D54EFE5" w:rsidR="003229D2" w:rsidRDefault="003229D2"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Immediate Targets:</w:t>
      </w:r>
      <w:r w:rsidR="00D26863">
        <w:rPr>
          <w:rFonts w:ascii="Calibri" w:hAnsi="Calibri"/>
          <w:color w:val="000000"/>
          <w:sz w:val="22"/>
          <w:szCs w:val="22"/>
        </w:rPr>
        <w:t xml:space="preserve"> By Spring 2017, increase </w:t>
      </w:r>
      <w:r w:rsidR="00D26863" w:rsidRPr="004F44DE">
        <w:rPr>
          <w:rFonts w:ascii="Calibri" w:hAnsi="Calibri"/>
          <w:color w:val="000000"/>
          <w:sz w:val="22"/>
          <w:szCs w:val="22"/>
        </w:rPr>
        <w:t>by</w:t>
      </w:r>
      <w:r w:rsidR="004F44DE" w:rsidRPr="004F44DE">
        <w:rPr>
          <w:rFonts w:ascii="Calibri" w:hAnsi="Calibri"/>
          <w:color w:val="000000"/>
          <w:sz w:val="22"/>
          <w:szCs w:val="22"/>
        </w:rPr>
        <w:t xml:space="preserve"> at least</w:t>
      </w:r>
      <w:r w:rsidR="00D26863" w:rsidRPr="004F44DE">
        <w:rPr>
          <w:rFonts w:ascii="Calibri" w:hAnsi="Calibri"/>
          <w:color w:val="000000"/>
          <w:sz w:val="22"/>
          <w:szCs w:val="22"/>
        </w:rPr>
        <w:t xml:space="preserve"> </w:t>
      </w:r>
      <w:r w:rsidR="001E4012">
        <w:rPr>
          <w:rFonts w:ascii="Calibri" w:hAnsi="Calibri"/>
          <w:color w:val="000000"/>
          <w:sz w:val="22"/>
          <w:szCs w:val="22"/>
        </w:rPr>
        <w:t>at least one per college</w:t>
      </w:r>
      <w:r w:rsidR="00D26863">
        <w:rPr>
          <w:rFonts w:ascii="Calibri" w:hAnsi="Calibri"/>
          <w:color w:val="000000"/>
          <w:sz w:val="22"/>
          <w:szCs w:val="22"/>
        </w:rPr>
        <w:t xml:space="preserve"> the number of course releases available to support improvement of teaching and/or the advancement of teaching- and learning-related scholarship.</w:t>
      </w:r>
      <w:r w:rsidR="00C24D3F">
        <w:rPr>
          <w:rFonts w:ascii="Calibri" w:hAnsi="Calibri"/>
          <w:color w:val="000000"/>
          <w:sz w:val="22"/>
          <w:szCs w:val="22"/>
        </w:rPr>
        <w:t xml:space="preserve"> The process for receiving these releases</w:t>
      </w:r>
      <w:r w:rsidR="00885866">
        <w:rPr>
          <w:rFonts w:ascii="Calibri" w:hAnsi="Calibri"/>
          <w:color w:val="000000"/>
          <w:sz w:val="22"/>
          <w:szCs w:val="22"/>
        </w:rPr>
        <w:t xml:space="preserve"> should be transparent and the list of recipients communicated</w:t>
      </w:r>
      <w:r w:rsidR="00C24D3F">
        <w:rPr>
          <w:rFonts w:ascii="Calibri" w:hAnsi="Calibri"/>
          <w:color w:val="000000"/>
          <w:sz w:val="22"/>
          <w:szCs w:val="22"/>
        </w:rPr>
        <w:t xml:space="preserve">. </w:t>
      </w:r>
    </w:p>
    <w:p w14:paraId="6FEBE05A" w14:textId="77777777" w:rsidR="003229D2" w:rsidRDefault="003229D2" w:rsidP="00DE0962">
      <w:pPr>
        <w:pStyle w:val="NormalWeb"/>
        <w:spacing w:before="0" w:beforeAutospacing="0" w:after="0" w:afterAutospacing="0"/>
        <w:ind w:left="1440"/>
        <w:rPr>
          <w:rFonts w:ascii="Calibri" w:hAnsi="Calibri"/>
          <w:color w:val="000000"/>
          <w:sz w:val="22"/>
          <w:szCs w:val="22"/>
        </w:rPr>
      </w:pPr>
    </w:p>
    <w:p w14:paraId="470ADF98" w14:textId="5E83D618" w:rsidR="003229D2" w:rsidRDefault="00D26863"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Long-Range Targets: </w:t>
      </w:r>
      <w:r w:rsidR="00C24D3F">
        <w:rPr>
          <w:rFonts w:ascii="Calibri" w:hAnsi="Calibri"/>
          <w:color w:val="000000"/>
          <w:sz w:val="22"/>
          <w:szCs w:val="22"/>
        </w:rPr>
        <w:t xml:space="preserve">The number of course releases available </w:t>
      </w:r>
      <w:r w:rsidR="009839A9">
        <w:rPr>
          <w:rFonts w:ascii="Calibri" w:hAnsi="Calibri"/>
          <w:color w:val="000000"/>
          <w:sz w:val="22"/>
          <w:szCs w:val="22"/>
        </w:rPr>
        <w:t xml:space="preserve">to faculty </w:t>
      </w:r>
      <w:r w:rsidR="00C24D3F">
        <w:rPr>
          <w:rFonts w:ascii="Calibri" w:hAnsi="Calibri"/>
          <w:color w:val="000000"/>
          <w:sz w:val="22"/>
          <w:szCs w:val="22"/>
        </w:rPr>
        <w:t>focus</w:t>
      </w:r>
      <w:r w:rsidR="009839A9">
        <w:rPr>
          <w:rFonts w:ascii="Calibri" w:hAnsi="Calibri"/>
          <w:color w:val="000000"/>
          <w:sz w:val="22"/>
          <w:szCs w:val="22"/>
        </w:rPr>
        <w:t>ing</w:t>
      </w:r>
      <w:r w:rsidR="00C24D3F">
        <w:rPr>
          <w:rFonts w:ascii="Calibri" w:hAnsi="Calibri"/>
          <w:color w:val="000000"/>
          <w:sz w:val="22"/>
          <w:szCs w:val="22"/>
        </w:rPr>
        <w:t xml:space="preserve"> on improving teaching or advancing teaching- and learning-related outcomes should continue to grow at a reasonable rate and funding for this should be a top institutional priority. Additionally, in </w:t>
      </w:r>
      <w:proofErr w:type="gramStart"/>
      <w:r w:rsidR="00C24D3F">
        <w:rPr>
          <w:rFonts w:ascii="Calibri" w:hAnsi="Calibri"/>
          <w:color w:val="000000"/>
          <w:sz w:val="22"/>
          <w:szCs w:val="22"/>
        </w:rPr>
        <w:t>Spring</w:t>
      </w:r>
      <w:proofErr w:type="gramEnd"/>
      <w:r w:rsidR="00C24D3F">
        <w:rPr>
          <w:rFonts w:ascii="Calibri" w:hAnsi="Calibri"/>
          <w:color w:val="000000"/>
          <w:sz w:val="22"/>
          <w:szCs w:val="22"/>
        </w:rPr>
        <w:t xml:space="preserve"> 2017, a committee should conduct an</w:t>
      </w:r>
      <w:r>
        <w:rPr>
          <w:rFonts w:ascii="Calibri" w:hAnsi="Calibri"/>
          <w:color w:val="000000"/>
          <w:sz w:val="22"/>
          <w:szCs w:val="22"/>
        </w:rPr>
        <w:t xml:space="preserve"> evaluation of </w:t>
      </w:r>
      <w:r>
        <w:rPr>
          <w:rFonts w:ascii="Calibri" w:hAnsi="Calibri"/>
          <w:color w:val="000000"/>
          <w:sz w:val="22"/>
          <w:szCs w:val="22"/>
        </w:rPr>
        <w:lastRenderedPageBreak/>
        <w:t>policies related to faculty teaching loads (specifically, consider similar programs at SHSU, UT-Tyler, and PVAMU)</w:t>
      </w:r>
      <w:r w:rsidR="00C24D3F">
        <w:rPr>
          <w:rFonts w:ascii="Calibri" w:hAnsi="Calibri"/>
          <w:color w:val="000000"/>
          <w:sz w:val="22"/>
          <w:szCs w:val="22"/>
        </w:rPr>
        <w:t xml:space="preserve"> and make recommendations for adjustments to current loads.</w:t>
      </w:r>
    </w:p>
    <w:p w14:paraId="4CAFDDA9" w14:textId="77777777" w:rsidR="003229D2" w:rsidRDefault="003229D2" w:rsidP="00DE0962">
      <w:pPr>
        <w:pStyle w:val="NormalWeb"/>
        <w:spacing w:before="0" w:beforeAutospacing="0" w:after="0" w:afterAutospacing="0"/>
        <w:ind w:left="1440"/>
        <w:rPr>
          <w:rFonts w:ascii="Calibri" w:hAnsi="Calibri"/>
          <w:color w:val="000000"/>
          <w:sz w:val="22"/>
          <w:szCs w:val="22"/>
        </w:rPr>
      </w:pPr>
    </w:p>
    <w:p w14:paraId="11D780BA" w14:textId="2B7D5A65" w:rsidR="003229D2" w:rsidRDefault="003229D2"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w:t>
      </w:r>
      <w:r w:rsidR="00885866">
        <w:rPr>
          <w:rFonts w:ascii="Calibri" w:hAnsi="Calibri"/>
          <w:color w:val="000000"/>
          <w:sz w:val="22"/>
          <w:szCs w:val="22"/>
        </w:rPr>
        <w:t>artments: Office of the Provost, various academic departments</w:t>
      </w:r>
    </w:p>
    <w:p w14:paraId="51FBBC32" w14:textId="77777777" w:rsidR="00DE0962" w:rsidRDefault="00DE0962" w:rsidP="00DE0962">
      <w:pPr>
        <w:pStyle w:val="NormalWeb"/>
        <w:spacing w:before="0" w:beforeAutospacing="0" w:after="0" w:afterAutospacing="0"/>
        <w:ind w:left="1440"/>
        <w:rPr>
          <w:rFonts w:ascii="Calibri" w:hAnsi="Calibri"/>
          <w:color w:val="000000"/>
          <w:sz w:val="22"/>
          <w:szCs w:val="22"/>
        </w:rPr>
      </w:pPr>
    </w:p>
    <w:p w14:paraId="75DEEA68" w14:textId="616DFE18" w:rsidR="00DE0962" w:rsidRDefault="00DE0962" w:rsidP="00DE0962">
      <w:pPr>
        <w:pStyle w:val="NormalWeb"/>
        <w:spacing w:before="0" w:beforeAutospacing="0" w:after="0" w:afterAutospacing="0"/>
        <w:ind w:left="1440"/>
        <w:rPr>
          <w:rFonts w:ascii="Calibri" w:hAnsi="Calibri"/>
          <w:color w:val="000000"/>
          <w:sz w:val="22"/>
          <w:szCs w:val="22"/>
        </w:rPr>
      </w:pPr>
      <w:r w:rsidRPr="00921F0F">
        <w:rPr>
          <w:rFonts w:ascii="Calibri" w:hAnsi="Calibri"/>
          <w:b/>
          <w:color w:val="000000"/>
          <w:sz w:val="22"/>
          <w:szCs w:val="22"/>
          <w:u w:val="single"/>
        </w:rPr>
        <w:t>Task #2:</w:t>
      </w:r>
      <w:r>
        <w:rPr>
          <w:rFonts w:ascii="Calibri" w:hAnsi="Calibri"/>
          <w:color w:val="000000"/>
          <w:sz w:val="22"/>
          <w:szCs w:val="22"/>
        </w:rPr>
        <w:t xml:space="preserve"> Provide funding that supports improvements to teaching or advancements in teaching scholarship. Funding resources may include (but are not limited to) support for travel to attend teaching-related professional development seminars, support for development of a teaching-related project,</w:t>
      </w:r>
      <w:r w:rsidR="00911618">
        <w:rPr>
          <w:rFonts w:ascii="Calibri" w:hAnsi="Calibri"/>
          <w:color w:val="000000"/>
          <w:sz w:val="22"/>
          <w:szCs w:val="22"/>
        </w:rPr>
        <w:t xml:space="preserve"> support for teaching-related materials,</w:t>
      </w:r>
      <w:r>
        <w:rPr>
          <w:rFonts w:ascii="Calibri" w:hAnsi="Calibri"/>
          <w:color w:val="000000"/>
          <w:sz w:val="22"/>
          <w:szCs w:val="22"/>
        </w:rPr>
        <w:t xml:space="preserve"> etc.</w:t>
      </w:r>
    </w:p>
    <w:p w14:paraId="5105EE3B" w14:textId="77777777" w:rsidR="003229D2" w:rsidRDefault="003229D2" w:rsidP="00DE0962">
      <w:pPr>
        <w:pStyle w:val="NormalWeb"/>
        <w:spacing w:before="0" w:beforeAutospacing="0" w:after="0" w:afterAutospacing="0"/>
        <w:ind w:left="1440"/>
        <w:rPr>
          <w:rFonts w:ascii="Calibri" w:hAnsi="Calibri"/>
          <w:color w:val="000000"/>
          <w:sz w:val="22"/>
          <w:szCs w:val="22"/>
        </w:rPr>
      </w:pPr>
    </w:p>
    <w:p w14:paraId="6B912420" w14:textId="065C4A03" w:rsidR="003229D2" w:rsidRDefault="003229D2"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 The TLA Team recognizes that improving one’s teaching and/or advancing teaching</w:t>
      </w:r>
      <w:r w:rsidR="009839A9">
        <w:rPr>
          <w:rFonts w:ascii="Calibri" w:hAnsi="Calibri"/>
          <w:color w:val="000000"/>
          <w:sz w:val="22"/>
          <w:szCs w:val="22"/>
        </w:rPr>
        <w:t xml:space="preserve"> and learning</w:t>
      </w:r>
      <w:r>
        <w:rPr>
          <w:rFonts w:ascii="Calibri" w:hAnsi="Calibri"/>
          <w:color w:val="000000"/>
          <w:sz w:val="22"/>
          <w:szCs w:val="22"/>
        </w:rPr>
        <w:t xml:space="preserve"> scholarship may require resources beyond SFA. In those cases when travel, </w:t>
      </w:r>
      <w:r w:rsidR="009839A9">
        <w:rPr>
          <w:rFonts w:ascii="Calibri" w:hAnsi="Calibri"/>
          <w:color w:val="000000"/>
          <w:sz w:val="22"/>
          <w:szCs w:val="22"/>
        </w:rPr>
        <w:t xml:space="preserve">external educator </w:t>
      </w:r>
      <w:r>
        <w:rPr>
          <w:rFonts w:ascii="Calibri" w:hAnsi="Calibri"/>
          <w:color w:val="000000"/>
          <w:sz w:val="22"/>
          <w:szCs w:val="22"/>
        </w:rPr>
        <w:t>development opportunities,</w:t>
      </w:r>
      <w:r w:rsidR="00911618">
        <w:rPr>
          <w:rFonts w:ascii="Calibri" w:hAnsi="Calibri"/>
          <w:color w:val="000000"/>
          <w:sz w:val="22"/>
          <w:szCs w:val="22"/>
        </w:rPr>
        <w:t xml:space="preserve"> course materials,</w:t>
      </w:r>
      <w:r>
        <w:rPr>
          <w:rFonts w:ascii="Calibri" w:hAnsi="Calibri"/>
          <w:color w:val="000000"/>
          <w:sz w:val="22"/>
          <w:szCs w:val="22"/>
        </w:rPr>
        <w:t xml:space="preserve"> etc. are necessary, the university </w:t>
      </w:r>
      <w:r w:rsidR="00E318A0">
        <w:rPr>
          <w:rFonts w:ascii="Calibri" w:hAnsi="Calibri"/>
          <w:color w:val="000000"/>
          <w:sz w:val="22"/>
          <w:szCs w:val="22"/>
        </w:rPr>
        <w:t xml:space="preserve">should </w:t>
      </w:r>
      <w:r w:rsidR="009839A9">
        <w:rPr>
          <w:rFonts w:ascii="Calibri" w:hAnsi="Calibri"/>
          <w:color w:val="000000"/>
          <w:sz w:val="22"/>
          <w:szCs w:val="22"/>
        </w:rPr>
        <w:t>mobilize resources to provide this support</w:t>
      </w:r>
      <w:r>
        <w:rPr>
          <w:rFonts w:ascii="Calibri" w:hAnsi="Calibri"/>
          <w:color w:val="000000"/>
          <w:sz w:val="22"/>
          <w:szCs w:val="22"/>
        </w:rPr>
        <w:t>.</w:t>
      </w:r>
    </w:p>
    <w:p w14:paraId="6F56C69C" w14:textId="77777777" w:rsidR="003229D2" w:rsidRDefault="003229D2" w:rsidP="00DE0962">
      <w:pPr>
        <w:pStyle w:val="NormalWeb"/>
        <w:spacing w:before="0" w:beforeAutospacing="0" w:after="0" w:afterAutospacing="0"/>
        <w:ind w:left="1440"/>
        <w:rPr>
          <w:rFonts w:ascii="Calibri" w:hAnsi="Calibri"/>
          <w:color w:val="000000"/>
          <w:sz w:val="22"/>
          <w:szCs w:val="22"/>
        </w:rPr>
      </w:pPr>
    </w:p>
    <w:p w14:paraId="6F0E4069" w14:textId="1D6B9A8F" w:rsidR="003229D2" w:rsidRDefault="003229D2"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Immediate Targets: Beginning in </w:t>
      </w:r>
      <w:proofErr w:type="gramStart"/>
      <w:r>
        <w:rPr>
          <w:rFonts w:ascii="Calibri" w:hAnsi="Calibri"/>
          <w:color w:val="000000"/>
          <w:sz w:val="22"/>
          <w:szCs w:val="22"/>
        </w:rPr>
        <w:t>Fall</w:t>
      </w:r>
      <w:proofErr w:type="gramEnd"/>
      <w:r>
        <w:rPr>
          <w:rFonts w:ascii="Calibri" w:hAnsi="Calibri"/>
          <w:color w:val="000000"/>
          <w:sz w:val="22"/>
          <w:szCs w:val="22"/>
        </w:rPr>
        <w:t xml:space="preserve"> 2016, faculty should be able to apply for mini-grants to support </w:t>
      </w:r>
      <w:r w:rsidR="00911618">
        <w:rPr>
          <w:rFonts w:ascii="Calibri" w:hAnsi="Calibri"/>
          <w:color w:val="000000"/>
          <w:sz w:val="22"/>
          <w:szCs w:val="22"/>
        </w:rPr>
        <w:t xml:space="preserve">teaching-related development expenses such as </w:t>
      </w:r>
      <w:r>
        <w:rPr>
          <w:rFonts w:ascii="Calibri" w:hAnsi="Calibri"/>
          <w:color w:val="000000"/>
          <w:sz w:val="22"/>
          <w:szCs w:val="22"/>
        </w:rPr>
        <w:t xml:space="preserve">travel, </w:t>
      </w:r>
      <w:r w:rsidR="009839A9">
        <w:rPr>
          <w:rFonts w:ascii="Calibri" w:hAnsi="Calibri"/>
          <w:color w:val="000000"/>
          <w:sz w:val="22"/>
          <w:szCs w:val="22"/>
        </w:rPr>
        <w:t xml:space="preserve">educator </w:t>
      </w:r>
      <w:r>
        <w:rPr>
          <w:rFonts w:ascii="Calibri" w:hAnsi="Calibri"/>
          <w:color w:val="000000"/>
          <w:sz w:val="22"/>
          <w:szCs w:val="22"/>
        </w:rPr>
        <w:t>development seminars away from SFA,</w:t>
      </w:r>
      <w:r w:rsidR="005846BB">
        <w:rPr>
          <w:rFonts w:ascii="Calibri" w:hAnsi="Calibri"/>
          <w:color w:val="000000"/>
          <w:sz w:val="22"/>
          <w:szCs w:val="22"/>
        </w:rPr>
        <w:t xml:space="preserve"> course materials,</w:t>
      </w:r>
      <w:r>
        <w:rPr>
          <w:rFonts w:ascii="Calibri" w:hAnsi="Calibri"/>
          <w:color w:val="000000"/>
          <w:sz w:val="22"/>
          <w:szCs w:val="22"/>
        </w:rPr>
        <w:t xml:space="preserve"> etc.</w:t>
      </w:r>
    </w:p>
    <w:p w14:paraId="5CC77D46" w14:textId="77777777" w:rsidR="003229D2" w:rsidRDefault="003229D2" w:rsidP="00DE0962">
      <w:pPr>
        <w:pStyle w:val="NormalWeb"/>
        <w:spacing w:before="0" w:beforeAutospacing="0" w:after="0" w:afterAutospacing="0"/>
        <w:ind w:left="1440"/>
        <w:rPr>
          <w:rFonts w:ascii="Calibri" w:hAnsi="Calibri"/>
          <w:color w:val="000000"/>
          <w:sz w:val="22"/>
          <w:szCs w:val="22"/>
        </w:rPr>
      </w:pPr>
    </w:p>
    <w:p w14:paraId="6C1DDC84" w14:textId="4BDC20B2" w:rsidR="003229D2" w:rsidRDefault="003229D2"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Long-Range Targets: </w:t>
      </w:r>
      <w:r w:rsidR="005846BB">
        <w:rPr>
          <w:rFonts w:ascii="Calibri" w:hAnsi="Calibri"/>
          <w:color w:val="000000"/>
          <w:sz w:val="22"/>
          <w:szCs w:val="22"/>
        </w:rPr>
        <w:t>After several years, at least 30% of funds related to supporting teaching-related development supports those individuals presenting or serving as leaders in teaching-related events.</w:t>
      </w:r>
    </w:p>
    <w:p w14:paraId="4B74111F" w14:textId="77777777" w:rsidR="003229D2" w:rsidRDefault="003229D2" w:rsidP="00DE0962">
      <w:pPr>
        <w:pStyle w:val="NormalWeb"/>
        <w:spacing w:before="0" w:beforeAutospacing="0" w:after="0" w:afterAutospacing="0"/>
        <w:ind w:left="1440"/>
        <w:rPr>
          <w:rFonts w:ascii="Calibri" w:hAnsi="Calibri"/>
          <w:color w:val="000000"/>
          <w:sz w:val="22"/>
          <w:szCs w:val="22"/>
        </w:rPr>
      </w:pPr>
    </w:p>
    <w:p w14:paraId="3EC1A79B" w14:textId="56DF3377" w:rsidR="003229D2" w:rsidRDefault="003229D2"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w:t>
      </w:r>
      <w:r w:rsidR="005846BB">
        <w:rPr>
          <w:rFonts w:ascii="Calibri" w:hAnsi="Calibri"/>
          <w:color w:val="000000"/>
          <w:sz w:val="22"/>
          <w:szCs w:val="22"/>
        </w:rPr>
        <w:t xml:space="preserve"> Any department providing funds</w:t>
      </w:r>
    </w:p>
    <w:p w14:paraId="1BA2E6A8" w14:textId="77777777" w:rsidR="00DE0962" w:rsidRDefault="00DE0962" w:rsidP="00DE0962">
      <w:pPr>
        <w:pStyle w:val="NormalWeb"/>
        <w:spacing w:before="0" w:beforeAutospacing="0" w:after="0" w:afterAutospacing="0"/>
        <w:ind w:left="1440"/>
        <w:rPr>
          <w:rFonts w:ascii="Calibri" w:hAnsi="Calibri"/>
          <w:color w:val="000000"/>
          <w:sz w:val="22"/>
          <w:szCs w:val="22"/>
        </w:rPr>
      </w:pPr>
    </w:p>
    <w:p w14:paraId="29866F80" w14:textId="2E86CFDA" w:rsidR="00DE0962" w:rsidRDefault="00DE0962" w:rsidP="00DE0962">
      <w:pPr>
        <w:pStyle w:val="NormalWeb"/>
        <w:spacing w:before="0" w:beforeAutospacing="0" w:after="0" w:afterAutospacing="0"/>
        <w:ind w:left="1440"/>
        <w:rPr>
          <w:rFonts w:ascii="Calibri" w:hAnsi="Calibri"/>
          <w:color w:val="000000"/>
          <w:sz w:val="22"/>
          <w:szCs w:val="22"/>
        </w:rPr>
      </w:pPr>
      <w:r w:rsidRPr="00921F0F">
        <w:rPr>
          <w:rFonts w:ascii="Calibri" w:hAnsi="Calibri"/>
          <w:b/>
          <w:color w:val="000000"/>
          <w:sz w:val="22"/>
          <w:szCs w:val="22"/>
          <w:u w:val="single"/>
        </w:rPr>
        <w:t>Task #3:</w:t>
      </w:r>
      <w:r>
        <w:rPr>
          <w:rFonts w:ascii="Calibri" w:hAnsi="Calibri"/>
          <w:color w:val="000000"/>
          <w:sz w:val="22"/>
          <w:szCs w:val="22"/>
        </w:rPr>
        <w:t xml:space="preserve"> Provide other resources necessary to support teaching as a scholarly endeavor or evidence-based teaching. Such resources may include (but are not limited to) </w:t>
      </w:r>
      <w:r w:rsidR="009C0EE2">
        <w:rPr>
          <w:rFonts w:ascii="Calibri" w:hAnsi="Calibri"/>
          <w:color w:val="000000"/>
          <w:sz w:val="22"/>
          <w:szCs w:val="22"/>
        </w:rPr>
        <w:t>software</w:t>
      </w:r>
      <w:r w:rsidR="001E0906">
        <w:rPr>
          <w:rFonts w:ascii="Calibri" w:hAnsi="Calibri"/>
          <w:color w:val="000000"/>
          <w:sz w:val="22"/>
          <w:szCs w:val="22"/>
        </w:rPr>
        <w:t>, services,</w:t>
      </w:r>
      <w:r w:rsidR="009C0EE2">
        <w:rPr>
          <w:rFonts w:ascii="Calibri" w:hAnsi="Calibri"/>
          <w:color w:val="000000"/>
          <w:sz w:val="22"/>
          <w:szCs w:val="22"/>
        </w:rPr>
        <w:t xml:space="preserve"> and </w:t>
      </w:r>
      <w:r>
        <w:rPr>
          <w:rFonts w:ascii="Calibri" w:hAnsi="Calibri"/>
          <w:color w:val="000000"/>
          <w:sz w:val="22"/>
          <w:szCs w:val="22"/>
        </w:rPr>
        <w:t>subscriptions to teaching- and learning-related journals.</w:t>
      </w:r>
    </w:p>
    <w:p w14:paraId="5F473B2B"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4AB5BA63" w14:textId="7A1D94AA"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 Support for teaching and learning can also be had through resources such as the library. Faculty need a vehicle for requesting less-common (though no less vital) support items such as journal subscriptions.</w:t>
      </w:r>
    </w:p>
    <w:p w14:paraId="5BDD36D7"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508DC453" w14:textId="3FC5889E"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Immediate Targets:</w:t>
      </w:r>
      <w:r w:rsidR="005846BB">
        <w:rPr>
          <w:rFonts w:ascii="Calibri" w:hAnsi="Calibri"/>
          <w:color w:val="000000"/>
          <w:sz w:val="22"/>
          <w:szCs w:val="22"/>
        </w:rPr>
        <w:t xml:space="preserve"> Review current journal subscriptions to identify gaps in </w:t>
      </w:r>
      <w:proofErr w:type="spellStart"/>
      <w:r w:rsidR="005846BB">
        <w:rPr>
          <w:rFonts w:ascii="Calibri" w:hAnsi="Calibri"/>
          <w:color w:val="000000"/>
          <w:sz w:val="22"/>
          <w:szCs w:val="22"/>
        </w:rPr>
        <w:t>SoTL</w:t>
      </w:r>
      <w:proofErr w:type="spellEnd"/>
      <w:r w:rsidR="005846BB">
        <w:rPr>
          <w:rFonts w:ascii="Calibri" w:hAnsi="Calibri"/>
          <w:color w:val="000000"/>
          <w:sz w:val="22"/>
          <w:szCs w:val="22"/>
        </w:rPr>
        <w:t>-related journal subscriptions or other subscriptions that would support teaching and learning experiences.</w:t>
      </w:r>
    </w:p>
    <w:p w14:paraId="775CDC2A"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40771CC9" w14:textId="7E7228AB"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w:t>
      </w:r>
      <w:r w:rsidR="006468DF">
        <w:rPr>
          <w:rFonts w:ascii="Calibri" w:hAnsi="Calibri"/>
          <w:color w:val="000000"/>
          <w:sz w:val="22"/>
          <w:szCs w:val="22"/>
        </w:rPr>
        <w:t xml:space="preserve"> Continue building resources that support teaching and learning.</w:t>
      </w:r>
    </w:p>
    <w:p w14:paraId="78627BDC"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7536A16D" w14:textId="5DEFEEA1"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 Ralph W. Steen Library, assorted other departments</w:t>
      </w:r>
    </w:p>
    <w:p w14:paraId="7BC5361C" w14:textId="77777777" w:rsidR="00DE0962" w:rsidRDefault="00DE0962" w:rsidP="00DE0962">
      <w:pPr>
        <w:pStyle w:val="NormalWeb"/>
        <w:spacing w:before="0" w:beforeAutospacing="0" w:after="0" w:afterAutospacing="0"/>
        <w:ind w:left="1440"/>
        <w:rPr>
          <w:rFonts w:ascii="Calibri" w:hAnsi="Calibri"/>
          <w:color w:val="000000"/>
          <w:sz w:val="22"/>
          <w:szCs w:val="22"/>
        </w:rPr>
      </w:pPr>
    </w:p>
    <w:p w14:paraId="0B204B38" w14:textId="18EBCDA3" w:rsidR="00DE0962" w:rsidRDefault="00DE0962" w:rsidP="00DE0962">
      <w:pPr>
        <w:pStyle w:val="NormalWeb"/>
        <w:spacing w:before="0" w:beforeAutospacing="0" w:after="0" w:afterAutospacing="0"/>
        <w:ind w:left="1440"/>
        <w:rPr>
          <w:rFonts w:ascii="Calibri" w:hAnsi="Calibri"/>
          <w:color w:val="000000"/>
          <w:sz w:val="22"/>
          <w:szCs w:val="22"/>
        </w:rPr>
      </w:pPr>
      <w:r w:rsidRPr="00921F0F">
        <w:rPr>
          <w:rFonts w:ascii="Calibri" w:hAnsi="Calibri"/>
          <w:b/>
          <w:color w:val="000000"/>
          <w:sz w:val="22"/>
          <w:szCs w:val="22"/>
          <w:u w:val="single"/>
        </w:rPr>
        <w:t>Task #4:</w:t>
      </w:r>
      <w:r>
        <w:rPr>
          <w:rFonts w:ascii="Calibri" w:hAnsi="Calibri"/>
          <w:color w:val="000000"/>
          <w:sz w:val="22"/>
          <w:szCs w:val="22"/>
        </w:rPr>
        <w:t xml:space="preserve"> Provide human resources</w:t>
      </w:r>
      <w:r w:rsidR="00921F0F">
        <w:rPr>
          <w:rFonts w:ascii="Calibri" w:hAnsi="Calibri"/>
          <w:color w:val="000000"/>
          <w:sz w:val="22"/>
          <w:szCs w:val="22"/>
        </w:rPr>
        <w:t xml:space="preserve"> that will aid in teaching-related endeavors. Such resources may include (but are not limited to) the hiring of student-workers and graduate students. </w:t>
      </w:r>
    </w:p>
    <w:p w14:paraId="246A2450"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16FFC4FE" w14:textId="6D14D196"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 In order to focus on teaching, faculty need support for minor tasks and/or to overtake small duties.</w:t>
      </w:r>
    </w:p>
    <w:p w14:paraId="52B96C0A"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2E72A1E9" w14:textId="4C59DA9F"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lastRenderedPageBreak/>
        <w:t>Immediate Targets:</w:t>
      </w:r>
      <w:r w:rsidR="004D665A">
        <w:rPr>
          <w:rFonts w:ascii="Calibri" w:hAnsi="Calibri"/>
          <w:color w:val="000000"/>
          <w:sz w:val="22"/>
          <w:szCs w:val="22"/>
        </w:rPr>
        <w:t xml:space="preserve"> By Spring 2017, have a committee e</w:t>
      </w:r>
      <w:r w:rsidR="009C0EE2">
        <w:rPr>
          <w:rFonts w:ascii="Calibri" w:hAnsi="Calibri"/>
          <w:color w:val="000000"/>
          <w:sz w:val="22"/>
          <w:szCs w:val="22"/>
        </w:rPr>
        <w:t xml:space="preserve">stablish process for faculty </w:t>
      </w:r>
      <w:r w:rsidR="00C24D3F">
        <w:rPr>
          <w:rFonts w:ascii="Calibri" w:hAnsi="Calibri"/>
          <w:color w:val="000000"/>
          <w:sz w:val="22"/>
          <w:szCs w:val="22"/>
        </w:rPr>
        <w:t xml:space="preserve">to </w:t>
      </w:r>
      <w:r w:rsidR="009C0EE2">
        <w:rPr>
          <w:rFonts w:ascii="Calibri" w:hAnsi="Calibri"/>
          <w:color w:val="000000"/>
          <w:sz w:val="22"/>
          <w:szCs w:val="22"/>
        </w:rPr>
        <w:t>apply for student-worker assistance and</w:t>
      </w:r>
      <w:r w:rsidR="004D665A">
        <w:rPr>
          <w:rFonts w:ascii="Calibri" w:hAnsi="Calibri"/>
          <w:color w:val="000000"/>
          <w:sz w:val="22"/>
          <w:szCs w:val="22"/>
        </w:rPr>
        <w:t xml:space="preserve"> establish</w:t>
      </w:r>
      <w:r w:rsidR="009C0EE2">
        <w:rPr>
          <w:rFonts w:ascii="Calibri" w:hAnsi="Calibri"/>
          <w:color w:val="000000"/>
          <w:sz w:val="22"/>
          <w:szCs w:val="22"/>
        </w:rPr>
        <w:t xml:space="preserve"> criteria to be met to receive this assistance.</w:t>
      </w:r>
    </w:p>
    <w:p w14:paraId="17DA5723"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2E4DA83E" w14:textId="7B824122"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w:t>
      </w:r>
      <w:r w:rsidR="009C0EE2">
        <w:rPr>
          <w:rFonts w:ascii="Calibri" w:hAnsi="Calibri"/>
          <w:color w:val="000000"/>
          <w:sz w:val="22"/>
          <w:szCs w:val="22"/>
        </w:rPr>
        <w:t xml:space="preserve"> </w:t>
      </w:r>
      <w:r w:rsidR="004D665A">
        <w:rPr>
          <w:rFonts w:ascii="Calibri" w:hAnsi="Calibri"/>
          <w:color w:val="000000"/>
          <w:sz w:val="22"/>
          <w:szCs w:val="22"/>
        </w:rPr>
        <w:t xml:space="preserve">By Spring 2017, hire at least </w:t>
      </w:r>
      <w:r w:rsidR="00885866">
        <w:rPr>
          <w:rFonts w:ascii="Calibri" w:hAnsi="Calibri"/>
          <w:color w:val="000000"/>
          <w:sz w:val="22"/>
          <w:szCs w:val="22"/>
        </w:rPr>
        <w:t>two</w:t>
      </w:r>
      <w:r w:rsidR="004D665A">
        <w:rPr>
          <w:rFonts w:ascii="Calibri" w:hAnsi="Calibri"/>
          <w:color w:val="000000"/>
          <w:sz w:val="22"/>
          <w:szCs w:val="22"/>
        </w:rPr>
        <w:t xml:space="preserve"> student-workers to be used to this end.</w:t>
      </w:r>
      <w:r w:rsidR="00885866">
        <w:rPr>
          <w:rFonts w:ascii="Calibri" w:hAnsi="Calibri"/>
          <w:color w:val="000000"/>
          <w:sz w:val="22"/>
          <w:szCs w:val="22"/>
        </w:rPr>
        <w:t xml:space="preserve"> At the end of </w:t>
      </w:r>
      <w:proofErr w:type="gramStart"/>
      <w:r w:rsidR="00885866">
        <w:rPr>
          <w:rFonts w:ascii="Calibri" w:hAnsi="Calibri"/>
          <w:color w:val="000000"/>
          <w:sz w:val="22"/>
          <w:szCs w:val="22"/>
        </w:rPr>
        <w:t>Spring</w:t>
      </w:r>
      <w:proofErr w:type="gramEnd"/>
      <w:r w:rsidR="00885866">
        <w:rPr>
          <w:rFonts w:ascii="Calibri" w:hAnsi="Calibri"/>
          <w:color w:val="000000"/>
          <w:sz w:val="22"/>
          <w:szCs w:val="22"/>
        </w:rPr>
        <w:t xml:space="preserve"> 2017, evaluate the effectiveness of having this resource available to faculty, then determine continuation.</w:t>
      </w:r>
    </w:p>
    <w:p w14:paraId="1C86B70C" w14:textId="77777777" w:rsidR="00614E69" w:rsidRDefault="00614E69" w:rsidP="00DE0962">
      <w:pPr>
        <w:pStyle w:val="NormalWeb"/>
        <w:spacing w:before="0" w:beforeAutospacing="0" w:after="0" w:afterAutospacing="0"/>
        <w:ind w:left="1440"/>
        <w:rPr>
          <w:rFonts w:ascii="Calibri" w:hAnsi="Calibri"/>
          <w:color w:val="000000"/>
          <w:sz w:val="22"/>
          <w:szCs w:val="22"/>
        </w:rPr>
      </w:pPr>
    </w:p>
    <w:p w14:paraId="772918A7" w14:textId="60FF1273" w:rsidR="00614E69" w:rsidRDefault="00614E69" w:rsidP="00DE096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w:t>
      </w:r>
      <w:r w:rsidR="004D665A">
        <w:rPr>
          <w:rFonts w:ascii="Calibri" w:hAnsi="Calibri"/>
          <w:color w:val="000000"/>
          <w:sz w:val="22"/>
          <w:szCs w:val="22"/>
        </w:rPr>
        <w:t xml:space="preserve"> Center for Teaching &amp; Learning</w:t>
      </w:r>
    </w:p>
    <w:p w14:paraId="761FB2D1" w14:textId="77777777" w:rsidR="00305FAA" w:rsidRDefault="00305FAA" w:rsidP="00921F0F">
      <w:pPr>
        <w:pStyle w:val="NormalWeb"/>
        <w:spacing w:before="0" w:beforeAutospacing="0" w:after="0" w:afterAutospacing="0"/>
        <w:rPr>
          <w:rFonts w:ascii="Calibri" w:hAnsi="Calibri"/>
          <w:color w:val="000000"/>
          <w:sz w:val="22"/>
          <w:szCs w:val="22"/>
        </w:rPr>
      </w:pPr>
    </w:p>
    <w:p w14:paraId="391BFA68" w14:textId="4F09A24C" w:rsidR="00084482" w:rsidRDefault="00305FAA" w:rsidP="00347519">
      <w:pPr>
        <w:pStyle w:val="NormalWeb"/>
        <w:spacing w:before="0" w:beforeAutospacing="0" w:after="0" w:afterAutospacing="0"/>
        <w:ind w:left="720"/>
        <w:rPr>
          <w:rFonts w:ascii="Calibri" w:hAnsi="Calibri"/>
          <w:color w:val="000000"/>
          <w:sz w:val="22"/>
          <w:szCs w:val="22"/>
        </w:rPr>
      </w:pPr>
      <w:r w:rsidRPr="00350041">
        <w:rPr>
          <w:rFonts w:ascii="Calibri" w:hAnsi="Calibri"/>
          <w:b/>
          <w:color w:val="000000"/>
          <w:sz w:val="22"/>
          <w:szCs w:val="22"/>
          <w:u w:val="single"/>
        </w:rPr>
        <w:t>Action Step #3:</w:t>
      </w:r>
      <w:r>
        <w:rPr>
          <w:rFonts w:ascii="Calibri" w:hAnsi="Calibri"/>
          <w:color w:val="000000"/>
          <w:sz w:val="22"/>
          <w:szCs w:val="22"/>
        </w:rPr>
        <w:t xml:space="preserve"> </w:t>
      </w:r>
      <w:r w:rsidR="00084482">
        <w:rPr>
          <w:rFonts w:ascii="Calibri" w:hAnsi="Calibri"/>
          <w:color w:val="000000"/>
          <w:sz w:val="22"/>
          <w:szCs w:val="22"/>
        </w:rPr>
        <w:t xml:space="preserve">Foster </w:t>
      </w:r>
      <w:r w:rsidR="00921F0F">
        <w:rPr>
          <w:rFonts w:ascii="Calibri" w:hAnsi="Calibri"/>
          <w:color w:val="000000"/>
          <w:sz w:val="22"/>
          <w:szCs w:val="22"/>
        </w:rPr>
        <w:t xml:space="preserve">a </w:t>
      </w:r>
      <w:r w:rsidR="00084482">
        <w:rPr>
          <w:rFonts w:ascii="Calibri" w:hAnsi="Calibri"/>
          <w:color w:val="000000"/>
          <w:sz w:val="22"/>
          <w:szCs w:val="22"/>
        </w:rPr>
        <w:t>faculty community dedicated to teaching and learning</w:t>
      </w:r>
      <w:r w:rsidR="00921F0F">
        <w:rPr>
          <w:rFonts w:ascii="Calibri" w:hAnsi="Calibri"/>
          <w:color w:val="000000"/>
          <w:sz w:val="22"/>
          <w:szCs w:val="22"/>
        </w:rPr>
        <w:t xml:space="preserve"> so that faculty across campus can benefit from a network of colleagues that values and actively pursues better teaching and improved student learning</w:t>
      </w:r>
      <w:r w:rsidR="00CF1D18">
        <w:rPr>
          <w:rFonts w:ascii="Calibri" w:hAnsi="Calibri"/>
          <w:color w:val="000000"/>
          <w:sz w:val="22"/>
          <w:szCs w:val="22"/>
        </w:rPr>
        <w:t>.</w:t>
      </w:r>
    </w:p>
    <w:p w14:paraId="016232A4" w14:textId="77777777" w:rsidR="000A5BB9" w:rsidRDefault="000A5BB9" w:rsidP="00347519">
      <w:pPr>
        <w:pStyle w:val="NormalWeb"/>
        <w:spacing w:before="0" w:beforeAutospacing="0" w:after="0" w:afterAutospacing="0"/>
        <w:ind w:left="720"/>
        <w:rPr>
          <w:rFonts w:ascii="Calibri" w:hAnsi="Calibri"/>
          <w:color w:val="000000"/>
          <w:sz w:val="22"/>
          <w:szCs w:val="22"/>
        </w:rPr>
      </w:pPr>
    </w:p>
    <w:p w14:paraId="2F3D5C4D" w14:textId="746DB82E" w:rsidR="000A5BB9" w:rsidRDefault="000A5BB9" w:rsidP="00347519">
      <w:pPr>
        <w:pStyle w:val="NormalWeb"/>
        <w:spacing w:before="0" w:beforeAutospacing="0" w:after="0" w:afterAutospacing="0"/>
        <w:ind w:left="720"/>
        <w:rPr>
          <w:rFonts w:ascii="Calibri" w:hAnsi="Calibri"/>
          <w:color w:val="000000"/>
          <w:sz w:val="22"/>
          <w:szCs w:val="22"/>
        </w:rPr>
      </w:pPr>
      <w:r>
        <w:rPr>
          <w:rFonts w:ascii="Calibri" w:hAnsi="Calibri"/>
          <w:color w:val="000000"/>
          <w:sz w:val="22"/>
          <w:szCs w:val="22"/>
        </w:rPr>
        <w:t xml:space="preserve">Purpose: Building a community that values </w:t>
      </w:r>
      <w:r w:rsidR="00614E69">
        <w:rPr>
          <w:rFonts w:ascii="Calibri" w:hAnsi="Calibri"/>
          <w:color w:val="000000"/>
          <w:sz w:val="22"/>
          <w:szCs w:val="22"/>
        </w:rPr>
        <w:t xml:space="preserve">evidence-based teaching and </w:t>
      </w:r>
      <w:r w:rsidRPr="00614E69">
        <w:rPr>
          <w:rFonts w:ascii="Calibri" w:hAnsi="Calibri"/>
          <w:color w:val="000000"/>
          <w:sz w:val="22"/>
          <w:szCs w:val="22"/>
        </w:rPr>
        <w:t>scholarly engagement in teaching and learning</w:t>
      </w:r>
      <w:r>
        <w:rPr>
          <w:rFonts w:ascii="Calibri" w:hAnsi="Calibri"/>
          <w:color w:val="000000"/>
          <w:sz w:val="22"/>
          <w:szCs w:val="22"/>
        </w:rPr>
        <w:t xml:space="preserve"> requires creating a network of colleagues who can serve as a resource and an inspiration for other teachers.</w:t>
      </w:r>
    </w:p>
    <w:p w14:paraId="600ABB95" w14:textId="77777777" w:rsidR="00084482" w:rsidRDefault="00084482" w:rsidP="00347519">
      <w:pPr>
        <w:pStyle w:val="NormalWeb"/>
        <w:spacing w:before="0" w:beforeAutospacing="0" w:after="0" w:afterAutospacing="0"/>
        <w:ind w:left="720"/>
        <w:rPr>
          <w:rFonts w:ascii="Calibri" w:hAnsi="Calibri"/>
          <w:color w:val="000000"/>
          <w:sz w:val="22"/>
          <w:szCs w:val="22"/>
        </w:rPr>
      </w:pPr>
    </w:p>
    <w:p w14:paraId="16CB1EA8" w14:textId="7579D805" w:rsidR="00305FAA" w:rsidRDefault="00084482" w:rsidP="00084482">
      <w:pPr>
        <w:pStyle w:val="NormalWeb"/>
        <w:spacing w:before="0" w:beforeAutospacing="0" w:after="0" w:afterAutospacing="0"/>
        <w:ind w:left="1440"/>
        <w:rPr>
          <w:rFonts w:ascii="Calibri" w:hAnsi="Calibri"/>
          <w:color w:val="000000"/>
          <w:sz w:val="22"/>
          <w:szCs w:val="22"/>
        </w:rPr>
      </w:pPr>
      <w:r w:rsidRPr="00084482">
        <w:rPr>
          <w:rFonts w:ascii="Calibri" w:hAnsi="Calibri"/>
          <w:b/>
          <w:color w:val="000000"/>
          <w:sz w:val="22"/>
          <w:szCs w:val="22"/>
          <w:u w:val="single"/>
        </w:rPr>
        <w:t>Task #1:</w:t>
      </w:r>
      <w:r>
        <w:rPr>
          <w:rFonts w:ascii="Calibri" w:hAnsi="Calibri"/>
          <w:color w:val="000000"/>
          <w:sz w:val="22"/>
          <w:szCs w:val="22"/>
        </w:rPr>
        <w:t xml:space="preserve"> </w:t>
      </w:r>
      <w:r w:rsidR="00350041">
        <w:rPr>
          <w:rFonts w:ascii="Calibri" w:hAnsi="Calibri"/>
          <w:color w:val="000000"/>
          <w:sz w:val="22"/>
          <w:szCs w:val="22"/>
        </w:rPr>
        <w:t xml:space="preserve">Solicit faculty to </w:t>
      </w:r>
      <w:r w:rsidR="00CF1D18">
        <w:rPr>
          <w:rFonts w:ascii="Calibri" w:hAnsi="Calibri"/>
          <w:color w:val="000000"/>
          <w:sz w:val="22"/>
          <w:szCs w:val="22"/>
        </w:rPr>
        <w:t>share</w:t>
      </w:r>
      <w:r w:rsidR="00614E69">
        <w:rPr>
          <w:rFonts w:ascii="Calibri" w:hAnsi="Calibri"/>
          <w:color w:val="000000"/>
          <w:sz w:val="22"/>
          <w:szCs w:val="22"/>
        </w:rPr>
        <w:t xml:space="preserve"> the</w:t>
      </w:r>
      <w:r w:rsidR="00CF1D18">
        <w:rPr>
          <w:rFonts w:ascii="Calibri" w:hAnsi="Calibri"/>
          <w:color w:val="000000"/>
          <w:sz w:val="22"/>
          <w:szCs w:val="22"/>
        </w:rPr>
        <w:t xml:space="preserve">ir knowledge of a particular </w:t>
      </w:r>
      <w:r w:rsidR="00614E69">
        <w:rPr>
          <w:rFonts w:ascii="Calibri" w:hAnsi="Calibri"/>
          <w:color w:val="000000"/>
          <w:sz w:val="22"/>
          <w:szCs w:val="22"/>
        </w:rPr>
        <w:t xml:space="preserve">tool/technique/methodology with </w:t>
      </w:r>
      <w:r w:rsidR="00350041">
        <w:rPr>
          <w:rFonts w:ascii="Calibri" w:hAnsi="Calibri"/>
          <w:color w:val="000000"/>
          <w:sz w:val="22"/>
          <w:szCs w:val="22"/>
        </w:rPr>
        <w:t>other faculty.</w:t>
      </w:r>
    </w:p>
    <w:p w14:paraId="0963D4D2" w14:textId="77777777" w:rsidR="00350041" w:rsidRDefault="00350041" w:rsidP="00347519">
      <w:pPr>
        <w:pStyle w:val="NormalWeb"/>
        <w:spacing w:before="0" w:beforeAutospacing="0" w:after="0" w:afterAutospacing="0"/>
        <w:ind w:left="720"/>
        <w:rPr>
          <w:rFonts w:ascii="Calibri" w:hAnsi="Calibri"/>
          <w:color w:val="000000"/>
          <w:sz w:val="22"/>
          <w:szCs w:val="22"/>
        </w:rPr>
      </w:pPr>
    </w:p>
    <w:p w14:paraId="55E84232" w14:textId="306D76E1" w:rsidR="00476A3A"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w:t>
      </w:r>
      <w:r w:rsidR="00476A3A">
        <w:rPr>
          <w:rFonts w:ascii="Calibri" w:hAnsi="Calibri"/>
          <w:color w:val="000000"/>
          <w:sz w:val="22"/>
          <w:szCs w:val="22"/>
        </w:rPr>
        <w:t>:</w:t>
      </w:r>
      <w:r w:rsidR="00A91B5E">
        <w:rPr>
          <w:rFonts w:ascii="Calibri" w:hAnsi="Calibri"/>
          <w:color w:val="000000"/>
          <w:sz w:val="22"/>
          <w:szCs w:val="22"/>
        </w:rPr>
        <w:t xml:space="preserve"> Faculty need the opportunity to share what they have learned about specific teaching tools, techniques, and methodologies and also to learn from other faculty with such knowledge. We recommend the creation of a cadre of faculty application specialists willing to conduct instructional sessions on their technique/tool of knowledge and </w:t>
      </w:r>
      <w:r w:rsidR="009839A9">
        <w:rPr>
          <w:rFonts w:ascii="Calibri" w:hAnsi="Calibri"/>
          <w:color w:val="000000"/>
          <w:sz w:val="22"/>
          <w:szCs w:val="22"/>
        </w:rPr>
        <w:t xml:space="preserve">to </w:t>
      </w:r>
      <w:r w:rsidR="00A91B5E">
        <w:rPr>
          <w:rFonts w:ascii="Calibri" w:hAnsi="Calibri"/>
          <w:color w:val="000000"/>
          <w:sz w:val="22"/>
          <w:szCs w:val="22"/>
        </w:rPr>
        <w:t>engage in thoughtful conversations with other faculty about the benefits of such tools/techniques.</w:t>
      </w:r>
    </w:p>
    <w:p w14:paraId="04E91450" w14:textId="77777777" w:rsidR="00614E69" w:rsidRDefault="00614E69" w:rsidP="00084482">
      <w:pPr>
        <w:pStyle w:val="NormalWeb"/>
        <w:spacing w:before="0" w:beforeAutospacing="0" w:after="0" w:afterAutospacing="0"/>
        <w:ind w:left="1440"/>
        <w:rPr>
          <w:rFonts w:ascii="Calibri" w:hAnsi="Calibri"/>
          <w:color w:val="000000"/>
          <w:sz w:val="22"/>
          <w:szCs w:val="22"/>
        </w:rPr>
      </w:pPr>
    </w:p>
    <w:p w14:paraId="7CBD01A6" w14:textId="15C56136" w:rsidR="00614E69"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Immediate Targets: Recruit </w:t>
      </w:r>
      <w:r w:rsidR="00CF1D18">
        <w:rPr>
          <w:rFonts w:ascii="Calibri" w:hAnsi="Calibri"/>
          <w:color w:val="000000"/>
          <w:sz w:val="22"/>
          <w:szCs w:val="22"/>
        </w:rPr>
        <w:t>individuals to share their knowledge</w:t>
      </w:r>
      <w:r>
        <w:rPr>
          <w:rFonts w:ascii="Calibri" w:hAnsi="Calibri"/>
          <w:color w:val="000000"/>
          <w:sz w:val="22"/>
          <w:szCs w:val="22"/>
        </w:rPr>
        <w:t xml:space="preserve"> in </w:t>
      </w:r>
      <w:proofErr w:type="gramStart"/>
      <w:r>
        <w:rPr>
          <w:rFonts w:ascii="Calibri" w:hAnsi="Calibri"/>
          <w:color w:val="000000"/>
          <w:sz w:val="22"/>
          <w:szCs w:val="22"/>
        </w:rPr>
        <w:t>Fall</w:t>
      </w:r>
      <w:proofErr w:type="gramEnd"/>
      <w:r>
        <w:rPr>
          <w:rFonts w:ascii="Calibri" w:hAnsi="Calibri"/>
          <w:color w:val="000000"/>
          <w:sz w:val="22"/>
          <w:szCs w:val="22"/>
        </w:rPr>
        <w:t xml:space="preserve"> 2016 and work with them to develop </w:t>
      </w:r>
      <w:r w:rsidR="009839A9">
        <w:rPr>
          <w:rFonts w:ascii="Calibri" w:hAnsi="Calibri"/>
          <w:color w:val="000000"/>
          <w:sz w:val="22"/>
          <w:szCs w:val="22"/>
        </w:rPr>
        <w:t xml:space="preserve">individual educator </w:t>
      </w:r>
      <w:r>
        <w:rPr>
          <w:rFonts w:ascii="Calibri" w:hAnsi="Calibri"/>
          <w:color w:val="000000"/>
          <w:sz w:val="22"/>
          <w:szCs w:val="22"/>
        </w:rPr>
        <w:t xml:space="preserve">development sessions. Begin hosting sessions and working with individual faculty in </w:t>
      </w:r>
      <w:proofErr w:type="gramStart"/>
      <w:r>
        <w:rPr>
          <w:rFonts w:ascii="Calibri" w:hAnsi="Calibri"/>
          <w:color w:val="000000"/>
          <w:sz w:val="22"/>
          <w:szCs w:val="22"/>
        </w:rPr>
        <w:t>Spring</w:t>
      </w:r>
      <w:proofErr w:type="gramEnd"/>
      <w:r>
        <w:rPr>
          <w:rFonts w:ascii="Calibri" w:hAnsi="Calibri"/>
          <w:color w:val="000000"/>
          <w:sz w:val="22"/>
          <w:szCs w:val="22"/>
        </w:rPr>
        <w:t xml:space="preserve"> 2017.</w:t>
      </w:r>
    </w:p>
    <w:p w14:paraId="7C5BD9C6" w14:textId="77777777" w:rsidR="00614E69" w:rsidRDefault="00614E69" w:rsidP="00084482">
      <w:pPr>
        <w:pStyle w:val="NormalWeb"/>
        <w:spacing w:before="0" w:beforeAutospacing="0" w:after="0" w:afterAutospacing="0"/>
        <w:ind w:left="1440"/>
        <w:rPr>
          <w:rFonts w:ascii="Calibri" w:hAnsi="Calibri"/>
          <w:color w:val="000000"/>
          <w:sz w:val="22"/>
          <w:szCs w:val="22"/>
        </w:rPr>
      </w:pPr>
    </w:p>
    <w:p w14:paraId="6ABE7358" w14:textId="4306C13B" w:rsidR="00614E69"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Goals: Develop a</w:t>
      </w:r>
      <w:r w:rsidR="009839A9">
        <w:rPr>
          <w:rFonts w:ascii="Calibri" w:hAnsi="Calibri"/>
          <w:color w:val="000000"/>
          <w:sz w:val="22"/>
          <w:szCs w:val="22"/>
        </w:rPr>
        <w:t>n annual</w:t>
      </w:r>
      <w:r>
        <w:rPr>
          <w:rFonts w:ascii="Calibri" w:hAnsi="Calibri"/>
          <w:color w:val="000000"/>
          <w:sz w:val="22"/>
          <w:szCs w:val="22"/>
        </w:rPr>
        <w:t xml:space="preserve"> rotation </w:t>
      </w:r>
      <w:r w:rsidR="009839A9">
        <w:rPr>
          <w:rFonts w:ascii="Calibri" w:hAnsi="Calibri"/>
          <w:color w:val="000000"/>
          <w:sz w:val="22"/>
          <w:szCs w:val="22"/>
        </w:rPr>
        <w:t xml:space="preserve">of </w:t>
      </w:r>
      <w:r w:rsidR="00CF1D18">
        <w:rPr>
          <w:rFonts w:ascii="Calibri" w:hAnsi="Calibri"/>
          <w:color w:val="000000"/>
          <w:sz w:val="22"/>
          <w:szCs w:val="22"/>
        </w:rPr>
        <w:t>faculty</w:t>
      </w:r>
      <w:r w:rsidR="009839A9">
        <w:rPr>
          <w:rFonts w:ascii="Calibri" w:hAnsi="Calibri"/>
          <w:color w:val="000000"/>
          <w:sz w:val="22"/>
          <w:szCs w:val="22"/>
        </w:rPr>
        <w:t xml:space="preserve"> application specialists</w:t>
      </w:r>
      <w:r>
        <w:rPr>
          <w:rFonts w:ascii="Calibri" w:hAnsi="Calibri"/>
          <w:color w:val="000000"/>
          <w:sz w:val="22"/>
          <w:szCs w:val="22"/>
        </w:rPr>
        <w:t xml:space="preserve">. </w:t>
      </w:r>
    </w:p>
    <w:p w14:paraId="2A7DB12F" w14:textId="77777777" w:rsidR="00614E69" w:rsidRDefault="00614E69" w:rsidP="00084482">
      <w:pPr>
        <w:pStyle w:val="NormalWeb"/>
        <w:spacing w:before="0" w:beforeAutospacing="0" w:after="0" w:afterAutospacing="0"/>
        <w:ind w:left="1440"/>
        <w:rPr>
          <w:rFonts w:ascii="Calibri" w:hAnsi="Calibri"/>
          <w:color w:val="000000"/>
          <w:sz w:val="22"/>
          <w:szCs w:val="22"/>
        </w:rPr>
      </w:pPr>
    </w:p>
    <w:p w14:paraId="33031C2F" w14:textId="296038FF" w:rsidR="00614E69"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Impacted Departments: </w:t>
      </w:r>
      <w:r w:rsidR="009839A9">
        <w:rPr>
          <w:rFonts w:ascii="Calibri" w:hAnsi="Calibri"/>
          <w:color w:val="000000"/>
          <w:sz w:val="22"/>
          <w:szCs w:val="22"/>
        </w:rPr>
        <w:t>Center for Teaching &amp; Learning</w:t>
      </w:r>
    </w:p>
    <w:p w14:paraId="4A40640F" w14:textId="77777777" w:rsidR="00476A3A" w:rsidRDefault="00476A3A" w:rsidP="00347519">
      <w:pPr>
        <w:pStyle w:val="NormalWeb"/>
        <w:spacing w:before="0" w:beforeAutospacing="0" w:after="0" w:afterAutospacing="0"/>
        <w:ind w:left="720"/>
        <w:rPr>
          <w:rFonts w:ascii="Calibri" w:hAnsi="Calibri"/>
          <w:color w:val="000000"/>
          <w:sz w:val="22"/>
          <w:szCs w:val="22"/>
        </w:rPr>
      </w:pPr>
    </w:p>
    <w:p w14:paraId="234B82DF" w14:textId="4D53CE76" w:rsidR="00350041" w:rsidRDefault="00084482" w:rsidP="00614E69">
      <w:pPr>
        <w:pStyle w:val="NormalWeb"/>
        <w:spacing w:before="0" w:beforeAutospacing="0" w:after="0" w:afterAutospacing="0"/>
        <w:ind w:left="1440"/>
        <w:rPr>
          <w:rFonts w:ascii="Calibri" w:hAnsi="Calibri"/>
          <w:color w:val="000000"/>
          <w:sz w:val="22"/>
          <w:szCs w:val="22"/>
        </w:rPr>
      </w:pPr>
      <w:r>
        <w:rPr>
          <w:rFonts w:ascii="Calibri" w:hAnsi="Calibri"/>
          <w:b/>
          <w:color w:val="000000"/>
          <w:sz w:val="22"/>
          <w:szCs w:val="22"/>
          <w:u w:val="single"/>
        </w:rPr>
        <w:t>Task #2</w:t>
      </w:r>
      <w:r w:rsidR="00350041" w:rsidRPr="00476A3A">
        <w:rPr>
          <w:rFonts w:ascii="Calibri" w:hAnsi="Calibri"/>
          <w:b/>
          <w:color w:val="000000"/>
          <w:sz w:val="22"/>
          <w:szCs w:val="22"/>
          <w:u w:val="single"/>
        </w:rPr>
        <w:t>:</w:t>
      </w:r>
      <w:r w:rsidR="00350041">
        <w:rPr>
          <w:rFonts w:ascii="Calibri" w:hAnsi="Calibri"/>
          <w:color w:val="000000"/>
          <w:sz w:val="22"/>
          <w:szCs w:val="22"/>
        </w:rPr>
        <w:t xml:space="preserve"> </w:t>
      </w:r>
      <w:r w:rsidR="00275A6C">
        <w:rPr>
          <w:rFonts w:ascii="Calibri" w:hAnsi="Calibri"/>
          <w:color w:val="000000"/>
          <w:sz w:val="22"/>
          <w:szCs w:val="22"/>
        </w:rPr>
        <w:t>Develop</w:t>
      </w:r>
      <w:r w:rsidR="00350041">
        <w:rPr>
          <w:rFonts w:ascii="Calibri" w:hAnsi="Calibri"/>
          <w:color w:val="000000"/>
          <w:sz w:val="22"/>
          <w:szCs w:val="22"/>
        </w:rPr>
        <w:t xml:space="preserve"> faculty teaching f</w:t>
      </w:r>
      <w:r w:rsidR="00B43E67">
        <w:rPr>
          <w:rFonts w:ascii="Calibri" w:hAnsi="Calibri"/>
          <w:color w:val="000000"/>
          <w:sz w:val="22"/>
          <w:szCs w:val="22"/>
        </w:rPr>
        <w:t>ellows</w:t>
      </w:r>
      <w:r w:rsidR="00275A6C">
        <w:rPr>
          <w:rFonts w:ascii="Calibri" w:hAnsi="Calibri"/>
          <w:color w:val="000000"/>
          <w:sz w:val="22"/>
          <w:szCs w:val="22"/>
        </w:rPr>
        <w:t xml:space="preserve"> program</w:t>
      </w:r>
      <w:r w:rsidR="00614E69">
        <w:rPr>
          <w:rFonts w:ascii="Calibri" w:hAnsi="Calibri"/>
          <w:color w:val="000000"/>
          <w:sz w:val="22"/>
          <w:szCs w:val="22"/>
        </w:rPr>
        <w:t xml:space="preserve"> to identify those faculty with exceptional commitment to teaching and learning who are willing to serve in a leadership role</w:t>
      </w:r>
      <w:r w:rsidR="00B43E67">
        <w:rPr>
          <w:rFonts w:ascii="Calibri" w:hAnsi="Calibri"/>
          <w:color w:val="000000"/>
          <w:sz w:val="22"/>
          <w:szCs w:val="22"/>
        </w:rPr>
        <w:t>.</w:t>
      </w:r>
    </w:p>
    <w:p w14:paraId="22E85C50" w14:textId="77777777" w:rsidR="00476A3A" w:rsidRDefault="00476A3A" w:rsidP="00476A3A">
      <w:pPr>
        <w:pStyle w:val="NormalWeb"/>
        <w:spacing w:before="0" w:beforeAutospacing="0" w:after="0" w:afterAutospacing="0"/>
        <w:ind w:left="720"/>
        <w:rPr>
          <w:rFonts w:ascii="Calibri" w:hAnsi="Calibri"/>
          <w:color w:val="000000"/>
          <w:sz w:val="22"/>
          <w:szCs w:val="22"/>
        </w:rPr>
      </w:pPr>
    </w:p>
    <w:p w14:paraId="472A1E7C" w14:textId="5A5DF6A0" w:rsidR="00476A3A"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w:t>
      </w:r>
      <w:r w:rsidR="00476A3A">
        <w:rPr>
          <w:rFonts w:ascii="Calibri" w:hAnsi="Calibri"/>
          <w:color w:val="000000"/>
          <w:sz w:val="22"/>
          <w:szCs w:val="22"/>
        </w:rPr>
        <w:t>:</w:t>
      </w:r>
      <w:r w:rsidR="00B43E67">
        <w:rPr>
          <w:rFonts w:ascii="Calibri" w:hAnsi="Calibri"/>
          <w:color w:val="000000"/>
          <w:sz w:val="22"/>
          <w:szCs w:val="22"/>
        </w:rPr>
        <w:t xml:space="preserve"> </w:t>
      </w:r>
      <w:r w:rsidR="00563742">
        <w:rPr>
          <w:rFonts w:ascii="Calibri" w:hAnsi="Calibri"/>
          <w:color w:val="000000"/>
          <w:sz w:val="22"/>
          <w:szCs w:val="22"/>
        </w:rPr>
        <w:t>These individuals will be called upon to enhance teaching effectiveness, particularly at the undergraduate level; participate in seminars and workshops on teaching effectiveness; mentor other faculty interested in teaching and learning; foster research on effective college teaching and learning; and promote a sense of community among teachers.</w:t>
      </w:r>
      <w:r>
        <w:rPr>
          <w:rFonts w:ascii="Calibri" w:hAnsi="Calibri"/>
          <w:color w:val="000000"/>
          <w:sz w:val="22"/>
          <w:szCs w:val="22"/>
        </w:rPr>
        <w:t xml:space="preserve"> Being named a faculty teaching fellow should be among the highest honors for teaching at SFA, with only one or perhaps two fellows named each year.</w:t>
      </w:r>
      <w:r w:rsidR="009839A9">
        <w:rPr>
          <w:rStyle w:val="FootnoteReference"/>
          <w:rFonts w:ascii="Calibri" w:hAnsi="Calibri"/>
          <w:color w:val="000000"/>
          <w:sz w:val="22"/>
          <w:szCs w:val="22"/>
        </w:rPr>
        <w:footnoteReference w:id="4"/>
      </w:r>
    </w:p>
    <w:p w14:paraId="1F4EF7B7" w14:textId="77777777" w:rsidR="00614E69" w:rsidRDefault="00614E69" w:rsidP="00084482">
      <w:pPr>
        <w:pStyle w:val="NormalWeb"/>
        <w:spacing w:before="0" w:beforeAutospacing="0" w:after="0" w:afterAutospacing="0"/>
        <w:ind w:left="1440"/>
        <w:rPr>
          <w:rFonts w:ascii="Calibri" w:hAnsi="Calibri"/>
          <w:color w:val="000000"/>
          <w:sz w:val="22"/>
          <w:szCs w:val="22"/>
        </w:rPr>
      </w:pPr>
    </w:p>
    <w:p w14:paraId="3381D7A9" w14:textId="45D41B9E" w:rsidR="00614E69" w:rsidRDefault="00CF1D18"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Immediate Targets: Have a committee d</w:t>
      </w:r>
      <w:r w:rsidR="00614E69">
        <w:rPr>
          <w:rFonts w:ascii="Calibri" w:hAnsi="Calibri"/>
          <w:color w:val="000000"/>
          <w:sz w:val="22"/>
          <w:szCs w:val="22"/>
        </w:rPr>
        <w:t xml:space="preserve">evelop application process, competitive review process by end of </w:t>
      </w:r>
      <w:proofErr w:type="gramStart"/>
      <w:r w:rsidR="00614E69">
        <w:rPr>
          <w:rFonts w:ascii="Calibri" w:hAnsi="Calibri"/>
          <w:color w:val="000000"/>
          <w:sz w:val="22"/>
          <w:szCs w:val="22"/>
        </w:rPr>
        <w:t>Spring</w:t>
      </w:r>
      <w:proofErr w:type="gramEnd"/>
      <w:r w:rsidR="00614E69">
        <w:rPr>
          <w:rFonts w:ascii="Calibri" w:hAnsi="Calibri"/>
          <w:color w:val="000000"/>
          <w:sz w:val="22"/>
          <w:szCs w:val="22"/>
        </w:rPr>
        <w:t xml:space="preserve"> 2017.</w:t>
      </w:r>
    </w:p>
    <w:p w14:paraId="35E06871" w14:textId="77777777" w:rsidR="00476A3A" w:rsidRDefault="00476A3A" w:rsidP="00347519">
      <w:pPr>
        <w:pStyle w:val="NormalWeb"/>
        <w:spacing w:before="0" w:beforeAutospacing="0" w:after="0" w:afterAutospacing="0"/>
        <w:ind w:left="720"/>
        <w:rPr>
          <w:rFonts w:ascii="Calibri" w:hAnsi="Calibri"/>
          <w:color w:val="000000"/>
          <w:sz w:val="22"/>
          <w:szCs w:val="22"/>
        </w:rPr>
      </w:pPr>
    </w:p>
    <w:p w14:paraId="7D139861" w14:textId="752FCB46" w:rsidR="00563742" w:rsidRDefault="00614E69" w:rsidP="001E401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Long-Range Targets: Name first faculty teaching fellow in </w:t>
      </w:r>
      <w:proofErr w:type="gramStart"/>
      <w:r w:rsidR="00AC44D4">
        <w:rPr>
          <w:rFonts w:ascii="Calibri" w:hAnsi="Calibri"/>
          <w:color w:val="000000"/>
          <w:sz w:val="22"/>
          <w:szCs w:val="22"/>
        </w:rPr>
        <w:t>Fall</w:t>
      </w:r>
      <w:proofErr w:type="gramEnd"/>
      <w:r w:rsidR="00AC44D4">
        <w:rPr>
          <w:rFonts w:ascii="Calibri" w:hAnsi="Calibri"/>
          <w:color w:val="000000"/>
          <w:sz w:val="22"/>
          <w:szCs w:val="22"/>
        </w:rPr>
        <w:t xml:space="preserve"> 2017 or Spring 2018</w:t>
      </w:r>
      <w:r>
        <w:rPr>
          <w:rFonts w:ascii="Calibri" w:hAnsi="Calibri"/>
          <w:color w:val="000000"/>
          <w:sz w:val="22"/>
          <w:szCs w:val="22"/>
        </w:rPr>
        <w:t>.</w:t>
      </w:r>
    </w:p>
    <w:p w14:paraId="372E62DF" w14:textId="77777777" w:rsidR="00614E69" w:rsidRDefault="00614E69" w:rsidP="00084482">
      <w:pPr>
        <w:pStyle w:val="NormalWeb"/>
        <w:spacing w:before="0" w:beforeAutospacing="0" w:after="0" w:afterAutospacing="0"/>
        <w:ind w:left="720" w:firstLine="720"/>
        <w:rPr>
          <w:rFonts w:ascii="Calibri" w:hAnsi="Calibri"/>
          <w:color w:val="000000"/>
          <w:sz w:val="22"/>
          <w:szCs w:val="22"/>
        </w:rPr>
      </w:pPr>
    </w:p>
    <w:p w14:paraId="0993DC4F" w14:textId="2348B94D" w:rsidR="00614E69" w:rsidRDefault="00CF1D18" w:rsidP="00084482">
      <w:pPr>
        <w:pStyle w:val="NormalWeb"/>
        <w:spacing w:before="0" w:beforeAutospacing="0" w:after="0" w:afterAutospacing="0"/>
        <w:ind w:left="720" w:firstLine="720"/>
        <w:rPr>
          <w:rFonts w:ascii="Calibri" w:hAnsi="Calibri"/>
          <w:color w:val="000000"/>
          <w:sz w:val="22"/>
          <w:szCs w:val="22"/>
        </w:rPr>
      </w:pPr>
      <w:r>
        <w:rPr>
          <w:rFonts w:ascii="Calibri" w:hAnsi="Calibri"/>
          <w:color w:val="000000"/>
          <w:sz w:val="22"/>
          <w:szCs w:val="22"/>
        </w:rPr>
        <w:t>Impacted Departments: Any department with faculty desiring to be part of the program.</w:t>
      </w:r>
    </w:p>
    <w:p w14:paraId="73C9BF91" w14:textId="77777777" w:rsidR="00563742" w:rsidRDefault="00563742" w:rsidP="00347519">
      <w:pPr>
        <w:pStyle w:val="NormalWeb"/>
        <w:spacing w:before="0" w:beforeAutospacing="0" w:after="0" w:afterAutospacing="0"/>
        <w:ind w:left="720"/>
        <w:rPr>
          <w:rFonts w:ascii="Calibri" w:hAnsi="Calibri"/>
          <w:color w:val="000000"/>
          <w:sz w:val="22"/>
          <w:szCs w:val="22"/>
        </w:rPr>
      </w:pPr>
    </w:p>
    <w:p w14:paraId="1DC7011C" w14:textId="57618E0D" w:rsidR="00476A3A" w:rsidRDefault="00084482" w:rsidP="00084482">
      <w:pPr>
        <w:pStyle w:val="NormalWeb"/>
        <w:spacing w:before="0" w:beforeAutospacing="0" w:after="0" w:afterAutospacing="0"/>
        <w:ind w:left="1440"/>
        <w:rPr>
          <w:rFonts w:ascii="Calibri" w:hAnsi="Calibri"/>
          <w:color w:val="000000"/>
          <w:sz w:val="22"/>
          <w:szCs w:val="22"/>
        </w:rPr>
      </w:pPr>
      <w:r>
        <w:rPr>
          <w:rFonts w:ascii="Calibri" w:hAnsi="Calibri"/>
          <w:b/>
          <w:color w:val="000000"/>
          <w:sz w:val="22"/>
          <w:szCs w:val="22"/>
          <w:u w:val="single"/>
        </w:rPr>
        <w:t>Task</w:t>
      </w:r>
      <w:r w:rsidR="00476A3A" w:rsidRPr="00476A3A">
        <w:rPr>
          <w:rFonts w:ascii="Calibri" w:hAnsi="Calibri"/>
          <w:b/>
          <w:color w:val="000000"/>
          <w:sz w:val="22"/>
          <w:szCs w:val="22"/>
          <w:u w:val="single"/>
        </w:rPr>
        <w:t xml:space="preserve"> #</w:t>
      </w:r>
      <w:r>
        <w:rPr>
          <w:rFonts w:ascii="Calibri" w:hAnsi="Calibri"/>
          <w:b/>
          <w:color w:val="000000"/>
          <w:sz w:val="22"/>
          <w:szCs w:val="22"/>
          <w:u w:val="single"/>
        </w:rPr>
        <w:t>3</w:t>
      </w:r>
      <w:r w:rsidR="00476A3A" w:rsidRPr="00476A3A">
        <w:rPr>
          <w:rFonts w:ascii="Calibri" w:hAnsi="Calibri"/>
          <w:b/>
          <w:color w:val="000000"/>
          <w:sz w:val="22"/>
          <w:szCs w:val="22"/>
          <w:u w:val="single"/>
        </w:rPr>
        <w:t>:</w:t>
      </w:r>
      <w:r w:rsidR="00563742">
        <w:rPr>
          <w:rFonts w:ascii="Calibri" w:hAnsi="Calibri"/>
          <w:color w:val="000000"/>
          <w:sz w:val="22"/>
          <w:szCs w:val="22"/>
        </w:rPr>
        <w:t xml:space="preserve"> Foster</w:t>
      </w:r>
      <w:r w:rsidR="00476A3A">
        <w:rPr>
          <w:rFonts w:ascii="Calibri" w:hAnsi="Calibri"/>
          <w:color w:val="000000"/>
          <w:sz w:val="22"/>
          <w:szCs w:val="22"/>
        </w:rPr>
        <w:t xml:space="preserve"> interdisciplinary collaborations between those interested in pursuing teaching as a scholar</w:t>
      </w:r>
      <w:r w:rsidR="00614E69">
        <w:rPr>
          <w:rFonts w:ascii="Calibri" w:hAnsi="Calibri"/>
          <w:color w:val="000000"/>
          <w:sz w:val="22"/>
          <w:szCs w:val="22"/>
        </w:rPr>
        <w:t>ly endeavor or in practicing evidence-based teaching.</w:t>
      </w:r>
    </w:p>
    <w:p w14:paraId="76824425" w14:textId="77777777" w:rsidR="00476A3A" w:rsidRDefault="00476A3A" w:rsidP="00347519">
      <w:pPr>
        <w:pStyle w:val="NormalWeb"/>
        <w:spacing w:before="0" w:beforeAutospacing="0" w:after="0" w:afterAutospacing="0"/>
        <w:ind w:left="720"/>
        <w:rPr>
          <w:rFonts w:ascii="Calibri" w:hAnsi="Calibri"/>
          <w:color w:val="000000"/>
          <w:sz w:val="22"/>
          <w:szCs w:val="22"/>
        </w:rPr>
      </w:pPr>
    </w:p>
    <w:p w14:paraId="7E7D2963" w14:textId="5242CC40" w:rsidR="00476A3A"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w:t>
      </w:r>
      <w:r w:rsidR="00476A3A">
        <w:rPr>
          <w:rFonts w:ascii="Calibri" w:hAnsi="Calibri"/>
          <w:color w:val="000000"/>
          <w:sz w:val="22"/>
          <w:szCs w:val="22"/>
        </w:rPr>
        <w:t>:</w:t>
      </w:r>
      <w:r w:rsidR="00563742">
        <w:rPr>
          <w:rFonts w:ascii="Calibri" w:hAnsi="Calibri"/>
          <w:color w:val="000000"/>
          <w:sz w:val="22"/>
          <w:szCs w:val="22"/>
        </w:rPr>
        <w:t xml:space="preserve"> In an era in which students are required to develop skills whose applicability spans disciplines, it is imperative that faculty work with and learn from colleagues in other disciplines.</w:t>
      </w:r>
    </w:p>
    <w:p w14:paraId="67A28E5C" w14:textId="77777777" w:rsidR="00614E69" w:rsidRDefault="00614E69" w:rsidP="00084482">
      <w:pPr>
        <w:pStyle w:val="NormalWeb"/>
        <w:spacing w:before="0" w:beforeAutospacing="0" w:after="0" w:afterAutospacing="0"/>
        <w:ind w:left="1440"/>
        <w:rPr>
          <w:rFonts w:ascii="Calibri" w:hAnsi="Calibri"/>
          <w:color w:val="000000"/>
          <w:sz w:val="22"/>
          <w:szCs w:val="22"/>
        </w:rPr>
      </w:pPr>
    </w:p>
    <w:p w14:paraId="623C5AD4" w14:textId="75DDFCF1" w:rsidR="00614E69"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Immediate Targets:</w:t>
      </w:r>
      <w:r w:rsidR="00CA473B">
        <w:rPr>
          <w:rFonts w:ascii="Calibri" w:hAnsi="Calibri"/>
          <w:color w:val="000000"/>
          <w:sz w:val="22"/>
          <w:szCs w:val="22"/>
        </w:rPr>
        <w:t xml:space="preserve"> Develop opportunities for faculty across disciplines to come together and discuss their teaching. These could be events such as idea swaps, lunch-and-learns, etc.</w:t>
      </w:r>
    </w:p>
    <w:p w14:paraId="0B185498" w14:textId="77777777" w:rsidR="00614E69" w:rsidRDefault="00614E69" w:rsidP="00084482">
      <w:pPr>
        <w:pStyle w:val="NormalWeb"/>
        <w:spacing w:before="0" w:beforeAutospacing="0" w:after="0" w:afterAutospacing="0"/>
        <w:ind w:left="1440"/>
        <w:rPr>
          <w:rFonts w:ascii="Calibri" w:hAnsi="Calibri"/>
          <w:color w:val="000000"/>
          <w:sz w:val="22"/>
          <w:szCs w:val="22"/>
        </w:rPr>
      </w:pPr>
    </w:p>
    <w:p w14:paraId="3F720CA2" w14:textId="5BE6346F" w:rsidR="00614E69"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w:t>
      </w:r>
      <w:r w:rsidR="00CA473B">
        <w:rPr>
          <w:rFonts w:ascii="Calibri" w:hAnsi="Calibri"/>
          <w:color w:val="000000"/>
          <w:sz w:val="22"/>
          <w:szCs w:val="22"/>
        </w:rPr>
        <w:t xml:space="preserve"> Because of these interdisciplinary interactions, faculty begin to co-teach across disciplines, engage in cross-disciplinary research, and/or craft and submit/present teaching-related research/content. </w:t>
      </w:r>
    </w:p>
    <w:p w14:paraId="1053CF9F" w14:textId="77777777" w:rsidR="00614E69" w:rsidRDefault="00614E69" w:rsidP="00084482">
      <w:pPr>
        <w:pStyle w:val="NormalWeb"/>
        <w:spacing w:before="0" w:beforeAutospacing="0" w:after="0" w:afterAutospacing="0"/>
        <w:ind w:left="1440"/>
        <w:rPr>
          <w:rFonts w:ascii="Calibri" w:hAnsi="Calibri"/>
          <w:color w:val="000000"/>
          <w:sz w:val="22"/>
          <w:szCs w:val="22"/>
        </w:rPr>
      </w:pPr>
    </w:p>
    <w:p w14:paraId="7A50C22D" w14:textId="0547F740" w:rsidR="00614E69" w:rsidRDefault="00614E69" w:rsidP="0008448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w:t>
      </w:r>
      <w:r w:rsidR="00CA473B">
        <w:rPr>
          <w:rFonts w:ascii="Calibri" w:hAnsi="Calibri"/>
          <w:color w:val="000000"/>
          <w:sz w:val="22"/>
          <w:szCs w:val="22"/>
        </w:rPr>
        <w:t xml:space="preserve"> All departments, potentially</w:t>
      </w:r>
      <w:r w:rsidR="0097650F">
        <w:rPr>
          <w:rFonts w:ascii="Calibri" w:hAnsi="Calibri"/>
          <w:color w:val="000000"/>
          <w:sz w:val="22"/>
          <w:szCs w:val="22"/>
        </w:rPr>
        <w:t>; Office of Research &amp; Sponsored Programs; Center for Teaching &amp; Learning.</w:t>
      </w:r>
    </w:p>
    <w:p w14:paraId="24499662" w14:textId="77777777" w:rsidR="00804FB5" w:rsidRDefault="00804FB5" w:rsidP="00347519">
      <w:pPr>
        <w:pStyle w:val="NormalWeb"/>
        <w:spacing w:before="0" w:beforeAutospacing="0" w:after="0" w:afterAutospacing="0"/>
        <w:ind w:left="720"/>
        <w:rPr>
          <w:rFonts w:ascii="Calibri" w:hAnsi="Calibri"/>
          <w:color w:val="000000"/>
          <w:sz w:val="22"/>
          <w:szCs w:val="22"/>
        </w:rPr>
      </w:pPr>
    </w:p>
    <w:p w14:paraId="63983CB6" w14:textId="77777777" w:rsidR="00476A3A" w:rsidRDefault="00476A3A" w:rsidP="00347519">
      <w:pPr>
        <w:pStyle w:val="NormalWeb"/>
        <w:spacing w:before="0" w:beforeAutospacing="0" w:after="0" w:afterAutospacing="0"/>
        <w:ind w:left="720"/>
        <w:rPr>
          <w:rFonts w:ascii="Calibri" w:hAnsi="Calibri"/>
          <w:color w:val="000000"/>
          <w:sz w:val="22"/>
          <w:szCs w:val="22"/>
        </w:rPr>
      </w:pPr>
      <w:r w:rsidRPr="00476A3A">
        <w:rPr>
          <w:rFonts w:ascii="Calibri" w:hAnsi="Calibri"/>
          <w:b/>
          <w:color w:val="000000"/>
          <w:sz w:val="22"/>
          <w:szCs w:val="22"/>
          <w:u w:val="single"/>
        </w:rPr>
        <w:t>Action Step #</w:t>
      </w:r>
      <w:r w:rsidR="00275A6C">
        <w:rPr>
          <w:rFonts w:ascii="Calibri" w:hAnsi="Calibri"/>
          <w:b/>
          <w:color w:val="000000"/>
          <w:sz w:val="22"/>
          <w:szCs w:val="22"/>
          <w:u w:val="single"/>
        </w:rPr>
        <w:t>4</w:t>
      </w:r>
      <w:r w:rsidRPr="00476A3A">
        <w:rPr>
          <w:rFonts w:ascii="Calibri" w:hAnsi="Calibri"/>
          <w:b/>
          <w:color w:val="000000"/>
          <w:sz w:val="22"/>
          <w:szCs w:val="22"/>
          <w:u w:val="single"/>
        </w:rPr>
        <w:t>:</w:t>
      </w:r>
      <w:r>
        <w:rPr>
          <w:rFonts w:ascii="Calibri" w:hAnsi="Calibri"/>
          <w:color w:val="000000"/>
          <w:sz w:val="22"/>
          <w:szCs w:val="22"/>
        </w:rPr>
        <w:t xml:space="preserve"> Develop a repository of resources for those faculty interested in learning more about research related to teaching and learning.</w:t>
      </w:r>
    </w:p>
    <w:p w14:paraId="625E0940" w14:textId="77777777" w:rsidR="00476A3A" w:rsidRDefault="00476A3A" w:rsidP="00347519">
      <w:pPr>
        <w:pStyle w:val="NormalWeb"/>
        <w:spacing w:before="0" w:beforeAutospacing="0" w:after="0" w:afterAutospacing="0"/>
        <w:ind w:left="720"/>
        <w:rPr>
          <w:rFonts w:ascii="Calibri" w:hAnsi="Calibri"/>
          <w:color w:val="000000"/>
          <w:sz w:val="22"/>
          <w:szCs w:val="22"/>
        </w:rPr>
      </w:pPr>
    </w:p>
    <w:p w14:paraId="4C95D51C" w14:textId="77777777" w:rsidR="00476A3A" w:rsidRDefault="00476A3A" w:rsidP="00476A3A">
      <w:pPr>
        <w:pStyle w:val="NormalWeb"/>
        <w:spacing w:before="0" w:beforeAutospacing="0" w:after="0" w:afterAutospacing="0"/>
        <w:ind w:left="720"/>
        <w:rPr>
          <w:rFonts w:ascii="Calibri" w:hAnsi="Calibri"/>
          <w:color w:val="000000"/>
          <w:sz w:val="22"/>
          <w:szCs w:val="22"/>
        </w:rPr>
      </w:pPr>
      <w:r>
        <w:rPr>
          <w:rFonts w:ascii="Calibri" w:hAnsi="Calibri"/>
          <w:color w:val="000000"/>
          <w:sz w:val="22"/>
          <w:szCs w:val="22"/>
        </w:rPr>
        <w:t>Purpose:</w:t>
      </w:r>
      <w:r w:rsidR="00563742">
        <w:rPr>
          <w:rFonts w:ascii="Calibri" w:hAnsi="Calibri"/>
          <w:color w:val="000000"/>
          <w:sz w:val="22"/>
          <w:szCs w:val="22"/>
        </w:rPr>
        <w:t xml:space="preserve"> Acknowledging that many faculty may be interested in teaching and learning as a scholarly endeavor but may not always be able to attend events, a repository of resources is needed to provide up-to-date information on research, new ideas, and best practices.</w:t>
      </w:r>
    </w:p>
    <w:p w14:paraId="2B1D6C7D" w14:textId="77777777" w:rsidR="00563742" w:rsidRDefault="00563742" w:rsidP="00476A3A">
      <w:pPr>
        <w:pStyle w:val="NormalWeb"/>
        <w:spacing w:before="0" w:beforeAutospacing="0" w:after="0" w:afterAutospacing="0"/>
        <w:ind w:left="720"/>
        <w:rPr>
          <w:rFonts w:ascii="Calibri" w:hAnsi="Calibri"/>
          <w:color w:val="000000"/>
          <w:sz w:val="22"/>
          <w:szCs w:val="22"/>
        </w:rPr>
      </w:pPr>
    </w:p>
    <w:p w14:paraId="22D7BEAB" w14:textId="77777777" w:rsidR="00563742" w:rsidRDefault="00563742" w:rsidP="00563742">
      <w:pPr>
        <w:pStyle w:val="NormalWeb"/>
        <w:spacing w:before="0" w:beforeAutospacing="0" w:after="0" w:afterAutospacing="0"/>
        <w:ind w:left="1440"/>
        <w:rPr>
          <w:rFonts w:ascii="Calibri" w:hAnsi="Calibri"/>
          <w:color w:val="000000"/>
          <w:sz w:val="22"/>
          <w:szCs w:val="22"/>
        </w:rPr>
      </w:pPr>
      <w:r w:rsidRPr="00563742">
        <w:rPr>
          <w:rFonts w:ascii="Calibri" w:hAnsi="Calibri"/>
          <w:b/>
          <w:color w:val="000000"/>
          <w:sz w:val="22"/>
          <w:szCs w:val="22"/>
          <w:u w:val="single"/>
        </w:rPr>
        <w:t>Task #1:</w:t>
      </w:r>
      <w:r>
        <w:rPr>
          <w:rFonts w:ascii="Calibri" w:hAnsi="Calibri"/>
          <w:color w:val="000000"/>
          <w:sz w:val="22"/>
          <w:szCs w:val="22"/>
        </w:rPr>
        <w:t xml:space="preserve"> Solicit </w:t>
      </w:r>
      <w:r w:rsidR="00275A6C">
        <w:rPr>
          <w:rFonts w:ascii="Calibri" w:hAnsi="Calibri"/>
          <w:color w:val="000000"/>
          <w:sz w:val="22"/>
          <w:szCs w:val="22"/>
        </w:rPr>
        <w:t>several</w:t>
      </w:r>
      <w:r>
        <w:rPr>
          <w:rFonts w:ascii="Calibri" w:hAnsi="Calibri"/>
          <w:color w:val="000000"/>
          <w:sz w:val="22"/>
          <w:szCs w:val="22"/>
        </w:rPr>
        <w:t xml:space="preserve"> faculty to serve as an editorial team for a teaching and learning blog, each for a period of one year. These faculty would be responsible for crafting at least two posts each semester to contribute to the blog.</w:t>
      </w:r>
    </w:p>
    <w:p w14:paraId="4EEB64C1"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37851D06" w14:textId="7534E53F"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Explanation: By having multiple posts each semester from faculty from a variety of disciplines, we will create a resource for those interested in teaching and learning but who may not always have time to attend multiple </w:t>
      </w:r>
      <w:r w:rsidR="001E0906">
        <w:rPr>
          <w:rFonts w:ascii="Calibri" w:hAnsi="Calibri"/>
          <w:color w:val="000000"/>
          <w:sz w:val="22"/>
          <w:szCs w:val="22"/>
        </w:rPr>
        <w:t xml:space="preserve">educator </w:t>
      </w:r>
      <w:r>
        <w:rPr>
          <w:rFonts w:ascii="Calibri" w:hAnsi="Calibri"/>
          <w:color w:val="000000"/>
          <w:sz w:val="22"/>
          <w:szCs w:val="22"/>
        </w:rPr>
        <w:t>development activities.</w:t>
      </w:r>
    </w:p>
    <w:p w14:paraId="0943281D"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70668F70" w14:textId="354031BC"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Immediate Targets: Develop blog infrastructure and recruit faculty in </w:t>
      </w:r>
      <w:proofErr w:type="gramStart"/>
      <w:r>
        <w:rPr>
          <w:rFonts w:ascii="Calibri" w:hAnsi="Calibri"/>
          <w:color w:val="000000"/>
          <w:sz w:val="22"/>
          <w:szCs w:val="22"/>
        </w:rPr>
        <w:t>Fall</w:t>
      </w:r>
      <w:proofErr w:type="gramEnd"/>
      <w:r>
        <w:rPr>
          <w:rFonts w:ascii="Calibri" w:hAnsi="Calibri"/>
          <w:color w:val="000000"/>
          <w:sz w:val="22"/>
          <w:szCs w:val="22"/>
        </w:rPr>
        <w:t xml:space="preserve"> 2016. Launch blog in </w:t>
      </w:r>
      <w:proofErr w:type="gramStart"/>
      <w:r>
        <w:rPr>
          <w:rFonts w:ascii="Calibri" w:hAnsi="Calibri"/>
          <w:color w:val="000000"/>
          <w:sz w:val="22"/>
          <w:szCs w:val="22"/>
        </w:rPr>
        <w:t>Spring</w:t>
      </w:r>
      <w:proofErr w:type="gramEnd"/>
      <w:r>
        <w:rPr>
          <w:rFonts w:ascii="Calibri" w:hAnsi="Calibri"/>
          <w:color w:val="000000"/>
          <w:sz w:val="22"/>
          <w:szCs w:val="22"/>
        </w:rPr>
        <w:t xml:space="preserve"> 2017.</w:t>
      </w:r>
    </w:p>
    <w:p w14:paraId="3D4EBF08"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11036662" w14:textId="63E18EC2"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 Maintain blog indefinitely.</w:t>
      </w:r>
    </w:p>
    <w:p w14:paraId="0F3D888A"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46ABCA22" w14:textId="47802EB9"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w:t>
      </w:r>
      <w:r w:rsidR="00905550">
        <w:rPr>
          <w:rFonts w:ascii="Calibri" w:hAnsi="Calibri"/>
          <w:color w:val="000000"/>
          <w:sz w:val="22"/>
          <w:szCs w:val="22"/>
        </w:rPr>
        <w:t xml:space="preserve"> Center for Teaching &amp; Learning, any department with faculty desiring to be </w:t>
      </w:r>
      <w:r w:rsidR="007C67E4">
        <w:rPr>
          <w:rFonts w:ascii="Calibri" w:hAnsi="Calibri"/>
          <w:color w:val="000000"/>
          <w:sz w:val="22"/>
          <w:szCs w:val="22"/>
        </w:rPr>
        <w:t>editors</w:t>
      </w:r>
      <w:r w:rsidR="00905550">
        <w:rPr>
          <w:rFonts w:ascii="Calibri" w:hAnsi="Calibri"/>
          <w:color w:val="000000"/>
          <w:sz w:val="22"/>
          <w:szCs w:val="22"/>
        </w:rPr>
        <w:t>.</w:t>
      </w:r>
    </w:p>
    <w:p w14:paraId="49BA75FF" w14:textId="77777777" w:rsidR="00563742" w:rsidRDefault="00563742" w:rsidP="00563742">
      <w:pPr>
        <w:pStyle w:val="NormalWeb"/>
        <w:spacing w:before="0" w:beforeAutospacing="0" w:after="0" w:afterAutospacing="0"/>
        <w:ind w:left="1440"/>
        <w:rPr>
          <w:rFonts w:ascii="Calibri" w:hAnsi="Calibri"/>
          <w:color w:val="000000"/>
          <w:sz w:val="22"/>
          <w:szCs w:val="22"/>
        </w:rPr>
      </w:pPr>
    </w:p>
    <w:p w14:paraId="114D833E" w14:textId="77777777" w:rsidR="00563742" w:rsidRDefault="00563742" w:rsidP="00563742">
      <w:pPr>
        <w:pStyle w:val="NormalWeb"/>
        <w:spacing w:before="0" w:beforeAutospacing="0" w:after="0" w:afterAutospacing="0"/>
        <w:ind w:left="1440"/>
        <w:rPr>
          <w:rFonts w:ascii="Calibri" w:hAnsi="Calibri"/>
          <w:color w:val="000000"/>
          <w:sz w:val="22"/>
          <w:szCs w:val="22"/>
        </w:rPr>
      </w:pPr>
      <w:r w:rsidRPr="00563742">
        <w:rPr>
          <w:rFonts w:ascii="Calibri" w:hAnsi="Calibri"/>
          <w:b/>
          <w:color w:val="000000"/>
          <w:sz w:val="22"/>
          <w:szCs w:val="22"/>
          <w:u w:val="single"/>
        </w:rPr>
        <w:t>Task #2:</w:t>
      </w:r>
      <w:r>
        <w:rPr>
          <w:rFonts w:ascii="Calibri" w:hAnsi="Calibri"/>
          <w:color w:val="000000"/>
          <w:sz w:val="22"/>
          <w:szCs w:val="22"/>
        </w:rPr>
        <w:t xml:space="preserve"> Provide a means for faculty to submit links to teaching and learning-related articles for publication on the blog. This means would also provide a vehicle through which faculty could submit information related to teaching and learning acquired at a conference.</w:t>
      </w:r>
    </w:p>
    <w:p w14:paraId="5A915A13"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15396126" w14:textId="4C8AA927"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 The blog</w:t>
      </w:r>
      <w:r w:rsidR="00905550">
        <w:rPr>
          <w:rFonts w:ascii="Calibri" w:hAnsi="Calibri"/>
          <w:color w:val="000000"/>
          <w:sz w:val="22"/>
          <w:szCs w:val="22"/>
        </w:rPr>
        <w:t xml:space="preserve"> should be a community resource,</w:t>
      </w:r>
      <w:r>
        <w:rPr>
          <w:rFonts w:ascii="Calibri" w:hAnsi="Calibri"/>
          <w:color w:val="000000"/>
          <w:sz w:val="22"/>
          <w:szCs w:val="22"/>
        </w:rPr>
        <w:t xml:space="preserve"> and thus all faculty should be welcome to submit items for publication.</w:t>
      </w:r>
    </w:p>
    <w:p w14:paraId="5E984C45"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13B2E2CA" w14:textId="268B67FE" w:rsidR="00614E69" w:rsidRDefault="00905550"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Immediate Targets: By conclusion of fall 2016, d</w:t>
      </w:r>
      <w:r w:rsidR="00614E69">
        <w:rPr>
          <w:rFonts w:ascii="Calibri" w:hAnsi="Calibri"/>
          <w:color w:val="000000"/>
          <w:sz w:val="22"/>
          <w:szCs w:val="22"/>
        </w:rPr>
        <w:t>evelop form through which faculty c</w:t>
      </w:r>
      <w:r>
        <w:rPr>
          <w:rFonts w:ascii="Calibri" w:hAnsi="Calibri"/>
          <w:color w:val="000000"/>
          <w:sz w:val="22"/>
          <w:szCs w:val="22"/>
        </w:rPr>
        <w:t>an submit ideas for publication.</w:t>
      </w:r>
    </w:p>
    <w:p w14:paraId="007AD34E"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03090A5E" w14:textId="7E63E906"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 N/A</w:t>
      </w:r>
    </w:p>
    <w:p w14:paraId="0694F9E5"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1C436B22" w14:textId="754B36A5"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w:t>
      </w:r>
      <w:r w:rsidR="007C67E4">
        <w:rPr>
          <w:rFonts w:ascii="Calibri" w:hAnsi="Calibri"/>
          <w:color w:val="000000"/>
          <w:sz w:val="22"/>
          <w:szCs w:val="22"/>
        </w:rPr>
        <w:t xml:space="preserve"> Departments: Center for Teaching &amp; Learning, any department with faculty desiring to submit links.</w:t>
      </w:r>
    </w:p>
    <w:p w14:paraId="65B09F90" w14:textId="77777777" w:rsidR="00563742" w:rsidRDefault="00563742" w:rsidP="00563742">
      <w:pPr>
        <w:pStyle w:val="NormalWeb"/>
        <w:spacing w:before="0" w:beforeAutospacing="0" w:after="0" w:afterAutospacing="0"/>
        <w:ind w:left="1440"/>
        <w:rPr>
          <w:rFonts w:ascii="Calibri" w:hAnsi="Calibri"/>
          <w:color w:val="000000"/>
          <w:sz w:val="22"/>
          <w:szCs w:val="22"/>
        </w:rPr>
      </w:pPr>
    </w:p>
    <w:p w14:paraId="43E64070" w14:textId="77777777" w:rsidR="00476A3A" w:rsidRDefault="00563742" w:rsidP="00563742">
      <w:pPr>
        <w:pStyle w:val="NormalWeb"/>
        <w:spacing w:before="0" w:beforeAutospacing="0" w:after="0" w:afterAutospacing="0"/>
        <w:ind w:left="1440"/>
        <w:rPr>
          <w:rFonts w:ascii="Calibri" w:hAnsi="Calibri"/>
          <w:color w:val="000000"/>
          <w:sz w:val="22"/>
          <w:szCs w:val="22"/>
        </w:rPr>
      </w:pPr>
      <w:r w:rsidRPr="00563742">
        <w:rPr>
          <w:rFonts w:ascii="Calibri" w:hAnsi="Calibri"/>
          <w:b/>
          <w:color w:val="000000"/>
          <w:sz w:val="22"/>
          <w:szCs w:val="22"/>
          <w:u w:val="single"/>
        </w:rPr>
        <w:t>Task #3:</w:t>
      </w:r>
      <w:r>
        <w:rPr>
          <w:rFonts w:ascii="Calibri" w:hAnsi="Calibri"/>
          <w:color w:val="000000"/>
          <w:sz w:val="22"/>
          <w:szCs w:val="22"/>
        </w:rPr>
        <w:t xml:space="preserve"> Develop a listserv on which interested parties can exchange ideas, pose questions, or share opportunities for colleagues to observe them demonstrating new ideas, techniques, tools, etc. in the classroom.</w:t>
      </w:r>
    </w:p>
    <w:p w14:paraId="10DE4341"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39C6C864" w14:textId="3A238B8A"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Explanation: A listserv delivers a quick and easy digest of information to the email inboxes of interested parties.</w:t>
      </w:r>
    </w:p>
    <w:p w14:paraId="00ACF046"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058A5752" w14:textId="3FE311FC"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 xml:space="preserve">Immediate Targets: Set up listserv in </w:t>
      </w:r>
      <w:r w:rsidR="007C67E4">
        <w:rPr>
          <w:rFonts w:ascii="Calibri" w:hAnsi="Calibri"/>
          <w:color w:val="000000"/>
          <w:sz w:val="22"/>
          <w:szCs w:val="22"/>
        </w:rPr>
        <w:t>fall</w:t>
      </w:r>
      <w:r>
        <w:rPr>
          <w:rFonts w:ascii="Calibri" w:hAnsi="Calibri"/>
          <w:color w:val="000000"/>
          <w:sz w:val="22"/>
          <w:szCs w:val="22"/>
        </w:rPr>
        <w:t xml:space="preserve"> 2016.</w:t>
      </w:r>
    </w:p>
    <w:p w14:paraId="6D7D4D64"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7B0EE7F7" w14:textId="0250CA85"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Long-Range Targets: Maintain listserv indefinitely.</w:t>
      </w:r>
    </w:p>
    <w:p w14:paraId="7075FD7F" w14:textId="77777777" w:rsidR="00614E69" w:rsidRDefault="00614E69" w:rsidP="00563742">
      <w:pPr>
        <w:pStyle w:val="NormalWeb"/>
        <w:spacing w:before="0" w:beforeAutospacing="0" w:after="0" w:afterAutospacing="0"/>
        <w:ind w:left="1440"/>
        <w:rPr>
          <w:rFonts w:ascii="Calibri" w:hAnsi="Calibri"/>
          <w:color w:val="000000"/>
          <w:sz w:val="22"/>
          <w:szCs w:val="22"/>
        </w:rPr>
      </w:pPr>
    </w:p>
    <w:p w14:paraId="798ADF48" w14:textId="52AEF9BE" w:rsidR="00614E69" w:rsidRDefault="00614E69" w:rsidP="00563742">
      <w:pPr>
        <w:pStyle w:val="NormalWeb"/>
        <w:spacing w:before="0" w:beforeAutospacing="0" w:after="0" w:afterAutospacing="0"/>
        <w:ind w:left="1440"/>
        <w:rPr>
          <w:rFonts w:ascii="Calibri" w:hAnsi="Calibri"/>
          <w:color w:val="000000"/>
          <w:sz w:val="22"/>
          <w:szCs w:val="22"/>
        </w:rPr>
      </w:pPr>
      <w:r>
        <w:rPr>
          <w:rFonts w:ascii="Calibri" w:hAnsi="Calibri"/>
          <w:color w:val="000000"/>
          <w:sz w:val="22"/>
          <w:szCs w:val="22"/>
        </w:rPr>
        <w:t>Impacted Departments: N/A</w:t>
      </w:r>
    </w:p>
    <w:p w14:paraId="7342DC74" w14:textId="77777777" w:rsidR="000A5BB9" w:rsidRDefault="000A5BB9" w:rsidP="00563742">
      <w:pPr>
        <w:pStyle w:val="NormalWeb"/>
        <w:spacing w:before="0" w:beforeAutospacing="0" w:after="0" w:afterAutospacing="0"/>
        <w:ind w:left="1440"/>
        <w:rPr>
          <w:rFonts w:ascii="Calibri" w:hAnsi="Calibri"/>
          <w:color w:val="000000"/>
          <w:sz w:val="22"/>
          <w:szCs w:val="22"/>
        </w:rPr>
      </w:pPr>
    </w:p>
    <w:p w14:paraId="68BF18DF" w14:textId="094B889E" w:rsidR="007C67E4" w:rsidRDefault="000A5BB9" w:rsidP="007C67E4">
      <w:pPr>
        <w:pStyle w:val="NormalWeb"/>
        <w:spacing w:before="0" w:beforeAutospacing="0" w:after="0" w:afterAutospacing="0"/>
        <w:ind w:left="1440"/>
        <w:rPr>
          <w:rFonts w:ascii="Calibri" w:hAnsi="Calibri"/>
          <w:sz w:val="22"/>
          <w:szCs w:val="22"/>
        </w:rPr>
      </w:pPr>
      <w:r w:rsidRPr="00B4732D">
        <w:rPr>
          <w:rFonts w:ascii="Calibri" w:hAnsi="Calibri"/>
          <w:b/>
          <w:color w:val="000000"/>
          <w:sz w:val="22"/>
          <w:szCs w:val="22"/>
          <w:u w:val="single"/>
        </w:rPr>
        <w:t>Task #4:</w:t>
      </w:r>
      <w:r>
        <w:rPr>
          <w:rFonts w:ascii="Calibri" w:hAnsi="Calibri"/>
          <w:color w:val="000000"/>
          <w:sz w:val="22"/>
          <w:szCs w:val="22"/>
        </w:rPr>
        <w:t xml:space="preserve"> Develop </w:t>
      </w:r>
      <w:r w:rsidR="007C67E4">
        <w:rPr>
          <w:rFonts w:ascii="Calibri" w:hAnsi="Calibri"/>
          <w:color w:val="000000"/>
          <w:sz w:val="22"/>
          <w:szCs w:val="22"/>
        </w:rPr>
        <w:t xml:space="preserve">a </w:t>
      </w:r>
      <w:r>
        <w:rPr>
          <w:rFonts w:ascii="Calibri" w:hAnsi="Calibri"/>
          <w:color w:val="000000"/>
          <w:sz w:val="22"/>
          <w:szCs w:val="22"/>
        </w:rPr>
        <w:t>calendar</w:t>
      </w:r>
      <w:r w:rsidR="007C67E4">
        <w:rPr>
          <w:rFonts w:ascii="Calibri" w:hAnsi="Calibri"/>
          <w:color w:val="000000"/>
          <w:sz w:val="22"/>
          <w:szCs w:val="22"/>
        </w:rPr>
        <w:t xml:space="preserve"> of </w:t>
      </w:r>
      <w:r w:rsidR="001E0906">
        <w:rPr>
          <w:rFonts w:ascii="Calibri" w:hAnsi="Calibri"/>
          <w:color w:val="000000"/>
          <w:sz w:val="22"/>
          <w:szCs w:val="22"/>
        </w:rPr>
        <w:t xml:space="preserve">educator </w:t>
      </w:r>
      <w:r w:rsidR="007C67E4">
        <w:rPr>
          <w:rFonts w:ascii="Calibri" w:hAnsi="Calibri"/>
          <w:color w:val="000000"/>
          <w:sz w:val="22"/>
          <w:szCs w:val="22"/>
        </w:rPr>
        <w:t>development events for each semester and distribute to faculty</w:t>
      </w:r>
      <w:r w:rsidR="001E0906">
        <w:rPr>
          <w:rFonts w:ascii="Calibri" w:hAnsi="Calibri"/>
          <w:color w:val="000000"/>
          <w:sz w:val="22"/>
          <w:szCs w:val="22"/>
        </w:rPr>
        <w:t xml:space="preserve"> at the start of each semester</w:t>
      </w:r>
      <w:r w:rsidR="007C67E4">
        <w:rPr>
          <w:rFonts w:ascii="Calibri" w:hAnsi="Calibri"/>
          <w:color w:val="000000"/>
          <w:sz w:val="22"/>
          <w:szCs w:val="22"/>
        </w:rPr>
        <w:t>.</w:t>
      </w:r>
    </w:p>
    <w:p w14:paraId="74CA7C60" w14:textId="77777777" w:rsidR="007C67E4" w:rsidRDefault="007C67E4" w:rsidP="007C67E4">
      <w:pPr>
        <w:pStyle w:val="NormalWeb"/>
        <w:spacing w:before="0" w:beforeAutospacing="0" w:after="0" w:afterAutospacing="0"/>
        <w:ind w:left="1440"/>
        <w:rPr>
          <w:rFonts w:ascii="Calibri" w:hAnsi="Calibri"/>
          <w:sz w:val="22"/>
          <w:szCs w:val="22"/>
        </w:rPr>
      </w:pPr>
    </w:p>
    <w:p w14:paraId="17127620" w14:textId="658908FA" w:rsidR="007C67E4" w:rsidRDefault="007C67E4" w:rsidP="007C67E4">
      <w:pPr>
        <w:pStyle w:val="NormalWeb"/>
        <w:spacing w:before="0" w:beforeAutospacing="0" w:after="0" w:afterAutospacing="0"/>
        <w:ind w:left="1440"/>
        <w:rPr>
          <w:rFonts w:ascii="Calibri" w:hAnsi="Calibri"/>
          <w:sz w:val="22"/>
          <w:szCs w:val="22"/>
        </w:rPr>
      </w:pPr>
      <w:r>
        <w:rPr>
          <w:rFonts w:ascii="Calibri" w:hAnsi="Calibri"/>
          <w:sz w:val="22"/>
          <w:szCs w:val="22"/>
        </w:rPr>
        <w:t xml:space="preserve">Explanation: A list of </w:t>
      </w:r>
      <w:r w:rsidR="001E0906">
        <w:rPr>
          <w:rFonts w:ascii="Calibri" w:hAnsi="Calibri"/>
          <w:sz w:val="22"/>
          <w:szCs w:val="22"/>
        </w:rPr>
        <w:t xml:space="preserve">educator </w:t>
      </w:r>
      <w:r>
        <w:rPr>
          <w:rFonts w:ascii="Calibri" w:hAnsi="Calibri"/>
          <w:sz w:val="22"/>
          <w:szCs w:val="22"/>
        </w:rPr>
        <w:t>development activities requires advance planning and provides faculty a list of opportunities that they can plan for throughout the semester or as their schedules allow.</w:t>
      </w:r>
    </w:p>
    <w:p w14:paraId="7981BD95" w14:textId="77777777" w:rsidR="007C67E4" w:rsidRDefault="007C67E4" w:rsidP="007C67E4">
      <w:pPr>
        <w:pStyle w:val="NormalWeb"/>
        <w:spacing w:before="0" w:beforeAutospacing="0" w:after="0" w:afterAutospacing="0"/>
        <w:ind w:left="1440"/>
        <w:rPr>
          <w:rFonts w:ascii="Calibri" w:hAnsi="Calibri"/>
          <w:sz w:val="22"/>
          <w:szCs w:val="22"/>
        </w:rPr>
      </w:pPr>
    </w:p>
    <w:p w14:paraId="0152F731" w14:textId="552A4300" w:rsidR="007C67E4" w:rsidRDefault="007C67E4" w:rsidP="007C67E4">
      <w:pPr>
        <w:pStyle w:val="NormalWeb"/>
        <w:spacing w:before="0" w:beforeAutospacing="0" w:after="0" w:afterAutospacing="0"/>
        <w:ind w:left="1440"/>
        <w:rPr>
          <w:rFonts w:ascii="Calibri" w:hAnsi="Calibri"/>
          <w:sz w:val="22"/>
          <w:szCs w:val="22"/>
        </w:rPr>
      </w:pPr>
      <w:r>
        <w:rPr>
          <w:rFonts w:ascii="Calibri" w:hAnsi="Calibri"/>
          <w:sz w:val="22"/>
          <w:szCs w:val="22"/>
        </w:rPr>
        <w:t xml:space="preserve">Immediate Targets: Continue to develop </w:t>
      </w:r>
      <w:r w:rsidR="001E0906">
        <w:rPr>
          <w:rFonts w:ascii="Calibri" w:hAnsi="Calibri"/>
          <w:sz w:val="22"/>
          <w:szCs w:val="22"/>
        </w:rPr>
        <w:t xml:space="preserve">educator </w:t>
      </w:r>
      <w:r>
        <w:rPr>
          <w:rFonts w:ascii="Calibri" w:hAnsi="Calibri"/>
          <w:sz w:val="22"/>
          <w:szCs w:val="22"/>
        </w:rPr>
        <w:t xml:space="preserve">development offerings throughout </w:t>
      </w:r>
      <w:proofErr w:type="gramStart"/>
      <w:r>
        <w:rPr>
          <w:rFonts w:ascii="Calibri" w:hAnsi="Calibri"/>
          <w:sz w:val="22"/>
          <w:szCs w:val="22"/>
        </w:rPr>
        <w:t>Fall</w:t>
      </w:r>
      <w:proofErr w:type="gramEnd"/>
      <w:r>
        <w:rPr>
          <w:rFonts w:ascii="Calibri" w:hAnsi="Calibri"/>
          <w:sz w:val="22"/>
          <w:szCs w:val="22"/>
        </w:rPr>
        <w:t xml:space="preserve"> 2016 and Spring 2017</w:t>
      </w:r>
      <w:r w:rsidR="009C4AA5">
        <w:rPr>
          <w:rFonts w:ascii="Calibri" w:hAnsi="Calibri"/>
          <w:sz w:val="22"/>
          <w:szCs w:val="22"/>
        </w:rPr>
        <w:t>, distributing list of offerings no later than one week into the semester</w:t>
      </w:r>
      <w:r>
        <w:rPr>
          <w:rFonts w:ascii="Calibri" w:hAnsi="Calibri"/>
          <w:sz w:val="22"/>
          <w:szCs w:val="22"/>
        </w:rPr>
        <w:t>.</w:t>
      </w:r>
    </w:p>
    <w:p w14:paraId="4AA6DB6D" w14:textId="77777777" w:rsidR="007C67E4" w:rsidRDefault="007C67E4" w:rsidP="007C67E4">
      <w:pPr>
        <w:pStyle w:val="NormalWeb"/>
        <w:spacing w:before="0" w:beforeAutospacing="0" w:after="0" w:afterAutospacing="0"/>
        <w:ind w:left="1440"/>
        <w:rPr>
          <w:rFonts w:ascii="Calibri" w:hAnsi="Calibri"/>
          <w:sz w:val="22"/>
          <w:szCs w:val="22"/>
        </w:rPr>
      </w:pPr>
    </w:p>
    <w:p w14:paraId="7E3CCBFF" w14:textId="51592B38" w:rsidR="007C67E4" w:rsidRDefault="007C67E4" w:rsidP="007C67E4">
      <w:pPr>
        <w:pStyle w:val="NormalWeb"/>
        <w:spacing w:before="0" w:beforeAutospacing="0" w:after="0" w:afterAutospacing="0"/>
        <w:ind w:left="1440"/>
        <w:rPr>
          <w:rFonts w:ascii="Calibri" w:hAnsi="Calibri"/>
          <w:sz w:val="22"/>
          <w:szCs w:val="22"/>
        </w:rPr>
      </w:pPr>
      <w:r>
        <w:rPr>
          <w:rFonts w:ascii="Calibri" w:hAnsi="Calibri"/>
          <w:sz w:val="22"/>
          <w:szCs w:val="22"/>
        </w:rPr>
        <w:t xml:space="preserve">Long-Range Targets: For AY 2017-2018, plan </w:t>
      </w:r>
      <w:r w:rsidR="009C4AA5">
        <w:rPr>
          <w:rFonts w:ascii="Calibri" w:hAnsi="Calibri"/>
          <w:sz w:val="22"/>
          <w:szCs w:val="22"/>
        </w:rPr>
        <w:t xml:space="preserve">educator </w:t>
      </w:r>
      <w:r>
        <w:rPr>
          <w:rFonts w:ascii="Calibri" w:hAnsi="Calibri"/>
          <w:sz w:val="22"/>
          <w:szCs w:val="22"/>
        </w:rPr>
        <w:t xml:space="preserve">development offerings one year in advance and notify faculty </w:t>
      </w:r>
      <w:r w:rsidR="00286FFA">
        <w:rPr>
          <w:rFonts w:ascii="Calibri" w:hAnsi="Calibri"/>
          <w:sz w:val="22"/>
          <w:szCs w:val="22"/>
        </w:rPr>
        <w:t xml:space="preserve">of offerings </w:t>
      </w:r>
      <w:r>
        <w:rPr>
          <w:rFonts w:ascii="Calibri" w:hAnsi="Calibri"/>
          <w:sz w:val="22"/>
          <w:szCs w:val="22"/>
        </w:rPr>
        <w:t>by September 2017.</w:t>
      </w:r>
    </w:p>
    <w:p w14:paraId="1FB9EEB2" w14:textId="77777777" w:rsidR="007C67E4" w:rsidRDefault="007C67E4" w:rsidP="007C67E4">
      <w:pPr>
        <w:pStyle w:val="NormalWeb"/>
        <w:spacing w:before="0" w:beforeAutospacing="0" w:after="0" w:afterAutospacing="0"/>
        <w:ind w:left="1440"/>
        <w:rPr>
          <w:rFonts w:ascii="Calibri" w:hAnsi="Calibri"/>
          <w:sz w:val="22"/>
          <w:szCs w:val="22"/>
        </w:rPr>
      </w:pPr>
    </w:p>
    <w:p w14:paraId="3B06D7DD" w14:textId="54CFF435" w:rsidR="007C67E4" w:rsidRDefault="007C67E4" w:rsidP="007C67E4">
      <w:pPr>
        <w:pStyle w:val="NormalWeb"/>
        <w:spacing w:before="0" w:beforeAutospacing="0" w:after="0" w:afterAutospacing="0"/>
        <w:ind w:left="1440"/>
        <w:rPr>
          <w:rFonts w:ascii="Calibri" w:hAnsi="Calibri"/>
          <w:sz w:val="22"/>
          <w:szCs w:val="22"/>
        </w:rPr>
      </w:pPr>
      <w:r>
        <w:rPr>
          <w:rFonts w:ascii="Calibri" w:hAnsi="Calibri"/>
          <w:sz w:val="22"/>
          <w:szCs w:val="22"/>
        </w:rPr>
        <w:t>Impact Departments: Center for Teaching &amp; Learning, any faculty desiring to attend professional development.</w:t>
      </w:r>
    </w:p>
    <w:p w14:paraId="1DCE7F72" w14:textId="77777777" w:rsidR="0018364F" w:rsidRDefault="0018364F" w:rsidP="0018364F">
      <w:pPr>
        <w:pStyle w:val="NormalWeb"/>
        <w:spacing w:before="0" w:beforeAutospacing="0" w:after="0" w:afterAutospacing="0"/>
        <w:rPr>
          <w:rFonts w:ascii="Calibri" w:hAnsi="Calibri"/>
          <w:sz w:val="22"/>
          <w:szCs w:val="22"/>
        </w:rPr>
      </w:pPr>
    </w:p>
    <w:sectPr w:rsidR="0018364F" w:rsidSect="00585D05">
      <w:headerReference w:type="default" r:id="rId7"/>
      <w:footerReference w:type="default" r:id="rId8"/>
      <w:pgSz w:w="12240" w:h="15840"/>
      <w:pgMar w:top="1440" w:right="1440" w:bottom="13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63915" w14:textId="77777777" w:rsidR="001A6F31" w:rsidRDefault="001A6F31" w:rsidP="00F668A7">
      <w:pPr>
        <w:spacing w:after="0" w:line="240" w:lineRule="auto"/>
      </w:pPr>
      <w:r>
        <w:separator/>
      </w:r>
    </w:p>
  </w:endnote>
  <w:endnote w:type="continuationSeparator" w:id="0">
    <w:p w14:paraId="3A7D3C97" w14:textId="77777777" w:rsidR="001A6F31" w:rsidRDefault="001A6F31" w:rsidP="00F6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848633"/>
      <w:docPartObj>
        <w:docPartGallery w:val="Page Numbers (Bottom of Page)"/>
        <w:docPartUnique/>
      </w:docPartObj>
    </w:sdtPr>
    <w:sdtEndPr>
      <w:rPr>
        <w:noProof/>
      </w:rPr>
    </w:sdtEndPr>
    <w:sdtContent>
      <w:p w14:paraId="40D235EC" w14:textId="43C41F2C" w:rsidR="00774848" w:rsidRDefault="00774848">
        <w:pPr>
          <w:pStyle w:val="Footer"/>
          <w:jc w:val="right"/>
        </w:pPr>
        <w:r>
          <w:fldChar w:fldCharType="begin"/>
        </w:r>
        <w:r>
          <w:instrText xml:space="preserve"> PAGE   \* MERGEFORMAT </w:instrText>
        </w:r>
        <w:r>
          <w:fldChar w:fldCharType="separate"/>
        </w:r>
        <w:r w:rsidR="001229E5">
          <w:rPr>
            <w:noProof/>
          </w:rPr>
          <w:t>6</w:t>
        </w:r>
        <w:r>
          <w:rPr>
            <w:noProof/>
          </w:rPr>
          <w:fldChar w:fldCharType="end"/>
        </w:r>
      </w:p>
    </w:sdtContent>
  </w:sdt>
  <w:p w14:paraId="36F8AF07" w14:textId="645F8DDD" w:rsidR="00774848" w:rsidRDefault="00774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F509" w14:textId="77777777" w:rsidR="001A6F31" w:rsidRDefault="001A6F31" w:rsidP="00F668A7">
      <w:pPr>
        <w:spacing w:after="0" w:line="240" w:lineRule="auto"/>
      </w:pPr>
      <w:r>
        <w:separator/>
      </w:r>
    </w:p>
  </w:footnote>
  <w:footnote w:type="continuationSeparator" w:id="0">
    <w:p w14:paraId="091DC9EB" w14:textId="77777777" w:rsidR="001A6F31" w:rsidRDefault="001A6F31" w:rsidP="00F668A7">
      <w:pPr>
        <w:spacing w:after="0" w:line="240" w:lineRule="auto"/>
      </w:pPr>
      <w:r>
        <w:continuationSeparator/>
      </w:r>
    </w:p>
  </w:footnote>
  <w:footnote w:id="1">
    <w:p w14:paraId="54D462FA" w14:textId="4E0CE3F7" w:rsidR="00774848" w:rsidRPr="0067691D" w:rsidRDefault="00774848">
      <w:pPr>
        <w:pStyle w:val="FootnoteText"/>
        <w:rPr>
          <w:sz w:val="18"/>
        </w:rPr>
      </w:pPr>
      <w:r w:rsidRPr="0067691D">
        <w:rPr>
          <w:rStyle w:val="FootnoteReference"/>
          <w:sz w:val="18"/>
        </w:rPr>
        <w:footnoteRef/>
      </w:r>
      <w:r w:rsidRPr="0067691D">
        <w:rPr>
          <w:sz w:val="18"/>
        </w:rPr>
        <w:t xml:space="preserve"> Contributing team members include Dr. Lauren Brewer (Psychology), Dr. Cala Coats (Art), Dr. Randi Cox (History), Dr. Jennifer Gumm (Biology), Dr. Heather Olson Beal (Secondary Education &amp; Educational Leadership), Dr. Nikki Shoemaker (Accounting), Mary Smith (Center for Teaching &amp; Learning, Team Lead), and Megan Weatherly (Center for Teaching &amp; Learning).</w:t>
      </w:r>
    </w:p>
  </w:footnote>
  <w:footnote w:id="2">
    <w:p w14:paraId="6440D490" w14:textId="52901849" w:rsidR="00774848" w:rsidRPr="0067691D" w:rsidRDefault="00774848">
      <w:pPr>
        <w:pStyle w:val="FootnoteText"/>
        <w:rPr>
          <w:sz w:val="18"/>
        </w:rPr>
      </w:pPr>
      <w:r w:rsidRPr="0067691D">
        <w:rPr>
          <w:rStyle w:val="FootnoteReference"/>
          <w:sz w:val="18"/>
        </w:rPr>
        <w:footnoteRef/>
      </w:r>
      <w:r w:rsidRPr="0067691D">
        <w:rPr>
          <w:sz w:val="18"/>
        </w:rPr>
        <w:t xml:space="preserve"> Strategy #1 was presented in January 2016, and implementation is underway. For more information, please refer to the </w:t>
      </w:r>
      <w:hyperlink r:id="rId1" w:history="1">
        <w:r w:rsidRPr="0067691D">
          <w:rPr>
            <w:rStyle w:val="Hyperlink"/>
            <w:sz w:val="18"/>
          </w:rPr>
          <w:t>details in the Strategy #1 document</w:t>
        </w:r>
      </w:hyperlink>
      <w:r w:rsidRPr="0067691D">
        <w:rPr>
          <w:sz w:val="18"/>
        </w:rPr>
        <w:t>.</w:t>
      </w:r>
    </w:p>
  </w:footnote>
  <w:footnote w:id="3">
    <w:p w14:paraId="0BFD1DDC" w14:textId="45719448" w:rsidR="00774848" w:rsidRDefault="00774848">
      <w:pPr>
        <w:pStyle w:val="FootnoteText"/>
      </w:pPr>
      <w:r w:rsidRPr="0067691D">
        <w:rPr>
          <w:rStyle w:val="FootnoteReference"/>
          <w:sz w:val="18"/>
        </w:rPr>
        <w:footnoteRef/>
      </w:r>
      <w:r w:rsidRPr="0067691D">
        <w:rPr>
          <w:sz w:val="18"/>
        </w:rPr>
        <w:t xml:space="preserve"> The Teaching &amp; Learning Advancement Team acknowledges that some action items in this strategy may necessitate the re-evaluation of the programs of the Center for Teaching &amp; Learning.</w:t>
      </w:r>
    </w:p>
  </w:footnote>
  <w:footnote w:id="4">
    <w:p w14:paraId="61CB4D3C" w14:textId="353C9EF3" w:rsidR="00774848" w:rsidRDefault="00774848">
      <w:pPr>
        <w:pStyle w:val="FootnoteText"/>
      </w:pPr>
      <w:r>
        <w:rPr>
          <w:rStyle w:val="FootnoteReference"/>
        </w:rPr>
        <w:footnoteRef/>
      </w:r>
      <w:r>
        <w:t xml:space="preserve"> The model discussed among the committee members was </w:t>
      </w:r>
      <w:hyperlink r:id="rId2" w:history="1">
        <w:r w:rsidRPr="009839A9">
          <w:rPr>
            <w:rStyle w:val="Hyperlink"/>
          </w:rPr>
          <w:t>UT’s Academy of Distinguished Teachers</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61EF" w14:textId="6F4B6198" w:rsidR="00774848" w:rsidRDefault="00774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B4"/>
    <w:rsid w:val="00084482"/>
    <w:rsid w:val="000A5BB9"/>
    <w:rsid w:val="000B2D04"/>
    <w:rsid w:val="0010756B"/>
    <w:rsid w:val="00114719"/>
    <w:rsid w:val="001229E5"/>
    <w:rsid w:val="0018364F"/>
    <w:rsid w:val="001A6F31"/>
    <w:rsid w:val="001D6324"/>
    <w:rsid w:val="001E0906"/>
    <w:rsid w:val="001E4012"/>
    <w:rsid w:val="00275A6C"/>
    <w:rsid w:val="00286FFA"/>
    <w:rsid w:val="002B6B67"/>
    <w:rsid w:val="002D7009"/>
    <w:rsid w:val="002E73E6"/>
    <w:rsid w:val="00305FAA"/>
    <w:rsid w:val="003166BF"/>
    <w:rsid w:val="003229D2"/>
    <w:rsid w:val="00324ED2"/>
    <w:rsid w:val="00347519"/>
    <w:rsid w:val="00350041"/>
    <w:rsid w:val="00351A11"/>
    <w:rsid w:val="00370B9B"/>
    <w:rsid w:val="00397EE1"/>
    <w:rsid w:val="004268C9"/>
    <w:rsid w:val="00431DBF"/>
    <w:rsid w:val="00476A3A"/>
    <w:rsid w:val="004D665A"/>
    <w:rsid w:val="004F44DE"/>
    <w:rsid w:val="00525020"/>
    <w:rsid w:val="00546330"/>
    <w:rsid w:val="005504DC"/>
    <w:rsid w:val="00563742"/>
    <w:rsid w:val="005846BB"/>
    <w:rsid w:val="0058574B"/>
    <w:rsid w:val="00585D05"/>
    <w:rsid w:val="00603126"/>
    <w:rsid w:val="00614E69"/>
    <w:rsid w:val="00642A1C"/>
    <w:rsid w:val="006468DF"/>
    <w:rsid w:val="006479B4"/>
    <w:rsid w:val="006721F0"/>
    <w:rsid w:val="0067691D"/>
    <w:rsid w:val="006A22CC"/>
    <w:rsid w:val="00736184"/>
    <w:rsid w:val="00774848"/>
    <w:rsid w:val="00775DBC"/>
    <w:rsid w:val="00782BB3"/>
    <w:rsid w:val="007C67E4"/>
    <w:rsid w:val="00804FB5"/>
    <w:rsid w:val="00885866"/>
    <w:rsid w:val="008A0FCB"/>
    <w:rsid w:val="008A2C2F"/>
    <w:rsid w:val="00905550"/>
    <w:rsid w:val="00911618"/>
    <w:rsid w:val="0092173E"/>
    <w:rsid w:val="00921F0F"/>
    <w:rsid w:val="0097650F"/>
    <w:rsid w:val="009839A9"/>
    <w:rsid w:val="009954C5"/>
    <w:rsid w:val="009C0EE2"/>
    <w:rsid w:val="009C4AA5"/>
    <w:rsid w:val="00A136BC"/>
    <w:rsid w:val="00A91B5E"/>
    <w:rsid w:val="00AB15C9"/>
    <w:rsid w:val="00AC44D4"/>
    <w:rsid w:val="00AE1CDD"/>
    <w:rsid w:val="00AF0A7A"/>
    <w:rsid w:val="00B43E67"/>
    <w:rsid w:val="00B4732D"/>
    <w:rsid w:val="00BC196C"/>
    <w:rsid w:val="00C024F1"/>
    <w:rsid w:val="00C24D3F"/>
    <w:rsid w:val="00C82541"/>
    <w:rsid w:val="00CA473B"/>
    <w:rsid w:val="00CB1E7C"/>
    <w:rsid w:val="00CC316B"/>
    <w:rsid w:val="00CF1D18"/>
    <w:rsid w:val="00D26863"/>
    <w:rsid w:val="00D56BAC"/>
    <w:rsid w:val="00D8479A"/>
    <w:rsid w:val="00D90FAB"/>
    <w:rsid w:val="00D91463"/>
    <w:rsid w:val="00DC688B"/>
    <w:rsid w:val="00DE0962"/>
    <w:rsid w:val="00DE2FD8"/>
    <w:rsid w:val="00E24333"/>
    <w:rsid w:val="00E318A0"/>
    <w:rsid w:val="00E33269"/>
    <w:rsid w:val="00E45722"/>
    <w:rsid w:val="00EC5028"/>
    <w:rsid w:val="00F668A7"/>
    <w:rsid w:val="00F739D5"/>
    <w:rsid w:val="00F769BD"/>
    <w:rsid w:val="00FA273C"/>
    <w:rsid w:val="00FF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7CEFB"/>
  <w15:chartTrackingRefBased/>
  <w15:docId w15:val="{0789F6A8-C7F6-438B-A600-76F67037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9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47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79B4"/>
  </w:style>
  <w:style w:type="character" w:customStyle="1" w:styleId="eop">
    <w:name w:val="eop"/>
    <w:basedOn w:val="DefaultParagraphFont"/>
    <w:rsid w:val="006479B4"/>
  </w:style>
  <w:style w:type="character" w:styleId="CommentReference">
    <w:name w:val="annotation reference"/>
    <w:basedOn w:val="DefaultParagraphFont"/>
    <w:uiPriority w:val="99"/>
    <w:semiHidden/>
    <w:unhideWhenUsed/>
    <w:rsid w:val="00351A11"/>
    <w:rPr>
      <w:sz w:val="16"/>
      <w:szCs w:val="16"/>
    </w:rPr>
  </w:style>
  <w:style w:type="paragraph" w:styleId="CommentText">
    <w:name w:val="annotation text"/>
    <w:basedOn w:val="Normal"/>
    <w:link w:val="CommentTextChar"/>
    <w:uiPriority w:val="99"/>
    <w:semiHidden/>
    <w:unhideWhenUsed/>
    <w:rsid w:val="00351A11"/>
    <w:pPr>
      <w:spacing w:line="240" w:lineRule="auto"/>
    </w:pPr>
    <w:rPr>
      <w:sz w:val="20"/>
      <w:szCs w:val="20"/>
    </w:rPr>
  </w:style>
  <w:style w:type="character" w:customStyle="1" w:styleId="CommentTextChar">
    <w:name w:val="Comment Text Char"/>
    <w:basedOn w:val="DefaultParagraphFont"/>
    <w:link w:val="CommentText"/>
    <w:uiPriority w:val="99"/>
    <w:semiHidden/>
    <w:rsid w:val="00351A11"/>
    <w:rPr>
      <w:sz w:val="20"/>
      <w:szCs w:val="20"/>
    </w:rPr>
  </w:style>
  <w:style w:type="paragraph" w:styleId="CommentSubject">
    <w:name w:val="annotation subject"/>
    <w:basedOn w:val="CommentText"/>
    <w:next w:val="CommentText"/>
    <w:link w:val="CommentSubjectChar"/>
    <w:uiPriority w:val="99"/>
    <w:semiHidden/>
    <w:unhideWhenUsed/>
    <w:rsid w:val="00351A11"/>
    <w:rPr>
      <w:b/>
      <w:bCs/>
    </w:rPr>
  </w:style>
  <w:style w:type="character" w:customStyle="1" w:styleId="CommentSubjectChar">
    <w:name w:val="Comment Subject Char"/>
    <w:basedOn w:val="CommentTextChar"/>
    <w:link w:val="CommentSubject"/>
    <w:uiPriority w:val="99"/>
    <w:semiHidden/>
    <w:rsid w:val="00351A11"/>
    <w:rPr>
      <w:b/>
      <w:bCs/>
      <w:sz w:val="20"/>
      <w:szCs w:val="20"/>
    </w:rPr>
  </w:style>
  <w:style w:type="paragraph" w:styleId="BalloonText">
    <w:name w:val="Balloon Text"/>
    <w:basedOn w:val="Normal"/>
    <w:link w:val="BalloonTextChar"/>
    <w:uiPriority w:val="99"/>
    <w:semiHidden/>
    <w:unhideWhenUsed/>
    <w:rsid w:val="00351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A11"/>
    <w:rPr>
      <w:rFonts w:ascii="Segoe UI" w:hAnsi="Segoe UI" w:cs="Segoe UI"/>
      <w:sz w:val="18"/>
      <w:szCs w:val="18"/>
    </w:rPr>
  </w:style>
  <w:style w:type="paragraph" w:styleId="FootnoteText">
    <w:name w:val="footnote text"/>
    <w:basedOn w:val="Normal"/>
    <w:link w:val="FootnoteTextChar"/>
    <w:uiPriority w:val="99"/>
    <w:semiHidden/>
    <w:unhideWhenUsed/>
    <w:rsid w:val="00F668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8A7"/>
    <w:rPr>
      <w:sz w:val="20"/>
      <w:szCs w:val="20"/>
    </w:rPr>
  </w:style>
  <w:style w:type="character" w:styleId="FootnoteReference">
    <w:name w:val="footnote reference"/>
    <w:basedOn w:val="DefaultParagraphFont"/>
    <w:uiPriority w:val="99"/>
    <w:semiHidden/>
    <w:unhideWhenUsed/>
    <w:rsid w:val="00F668A7"/>
    <w:rPr>
      <w:vertAlign w:val="superscript"/>
    </w:rPr>
  </w:style>
  <w:style w:type="paragraph" w:styleId="Header">
    <w:name w:val="header"/>
    <w:basedOn w:val="Normal"/>
    <w:link w:val="HeaderChar"/>
    <w:uiPriority w:val="99"/>
    <w:unhideWhenUsed/>
    <w:rsid w:val="0092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F0F"/>
  </w:style>
  <w:style w:type="paragraph" w:styleId="Footer">
    <w:name w:val="footer"/>
    <w:basedOn w:val="Normal"/>
    <w:link w:val="FooterChar"/>
    <w:uiPriority w:val="99"/>
    <w:unhideWhenUsed/>
    <w:rsid w:val="0092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F0F"/>
  </w:style>
  <w:style w:type="character" w:styleId="Hyperlink">
    <w:name w:val="Hyperlink"/>
    <w:basedOn w:val="DefaultParagraphFont"/>
    <w:uiPriority w:val="99"/>
    <w:unhideWhenUsed/>
    <w:rsid w:val="001147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gs.utexas.edu/academy" TargetMode="External"/><Relationship Id="rId1" Type="http://schemas.openxmlformats.org/officeDocument/2006/relationships/hyperlink" Target="http://www.sfasu.edu/strategicplan/203.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49D62-6DFB-4A81-8215-5636E125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Weatherly</dc:creator>
  <cp:keywords/>
  <dc:description/>
  <cp:lastModifiedBy>Megan S. Weatherly</cp:lastModifiedBy>
  <cp:revision>11</cp:revision>
  <dcterms:created xsi:type="dcterms:W3CDTF">2016-10-05T16:49:00Z</dcterms:created>
  <dcterms:modified xsi:type="dcterms:W3CDTF">2017-12-11T15:56:00Z</dcterms:modified>
</cp:coreProperties>
</file>