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DC9" w:rsidRPr="00FF0BFA" w:rsidRDefault="006C4DC9" w:rsidP="003E28AB">
      <w:pPr>
        <w:spacing w:after="200" w:line="276" w:lineRule="auto"/>
        <w:jc w:val="center"/>
        <w:rPr>
          <w:rFonts w:ascii="Georgia" w:hAnsi="Georgia"/>
          <w:b/>
          <w:bCs/>
          <w:u w:val="single"/>
        </w:rPr>
      </w:pPr>
      <w:r w:rsidRPr="00FF0BFA">
        <w:rPr>
          <w:rFonts w:ascii="Georgia" w:hAnsi="Georgia"/>
          <w:b/>
          <w:bCs/>
          <w:u w:val="single"/>
        </w:rPr>
        <w:t>University College Exploratory Team Meeting</w:t>
      </w:r>
    </w:p>
    <w:p w:rsidR="006C4DC9" w:rsidRPr="00FF0BFA" w:rsidRDefault="006C4DC9" w:rsidP="006C4DC9">
      <w:pPr>
        <w:spacing w:line="360" w:lineRule="auto"/>
        <w:contextualSpacing/>
        <w:jc w:val="center"/>
        <w:rPr>
          <w:rFonts w:ascii="Georgia" w:hAnsi="Georgia"/>
          <w:bCs/>
          <w:i/>
        </w:rPr>
      </w:pPr>
      <w:r w:rsidRPr="00FF0BFA">
        <w:rPr>
          <w:rFonts w:ascii="Georgia" w:hAnsi="Georgia"/>
          <w:bCs/>
          <w:i/>
        </w:rPr>
        <w:t xml:space="preserve">Wednesday, </w:t>
      </w:r>
      <w:r w:rsidR="003E28AB">
        <w:rPr>
          <w:rFonts w:ascii="Georgia" w:hAnsi="Georgia"/>
          <w:bCs/>
          <w:i/>
        </w:rPr>
        <w:t xml:space="preserve">November </w:t>
      </w:r>
      <w:r w:rsidR="00B165B8">
        <w:rPr>
          <w:rFonts w:ascii="Georgia" w:hAnsi="Georgia"/>
          <w:bCs/>
          <w:i/>
        </w:rPr>
        <w:t>11</w:t>
      </w:r>
      <w:r w:rsidRPr="00FF0BFA">
        <w:rPr>
          <w:rFonts w:ascii="Georgia" w:hAnsi="Georgia"/>
          <w:bCs/>
          <w:i/>
        </w:rPr>
        <w:t>, 2015</w:t>
      </w:r>
    </w:p>
    <w:p w:rsidR="006C4DC9" w:rsidRDefault="003E28AB" w:rsidP="006C4DC9">
      <w:pPr>
        <w:spacing w:line="360" w:lineRule="auto"/>
        <w:contextualSpacing/>
        <w:jc w:val="center"/>
        <w:rPr>
          <w:rFonts w:ascii="Georgia" w:hAnsi="Georgia"/>
          <w:bCs/>
          <w:i/>
        </w:rPr>
      </w:pPr>
      <w:r>
        <w:rPr>
          <w:rFonts w:ascii="Georgia" w:hAnsi="Georgia"/>
          <w:bCs/>
          <w:i/>
        </w:rPr>
        <w:t>BPSC 3.201</w:t>
      </w:r>
      <w:r w:rsidR="006C4DC9">
        <w:rPr>
          <w:rFonts w:ascii="Georgia" w:hAnsi="Georgia"/>
          <w:bCs/>
          <w:i/>
        </w:rPr>
        <w:t xml:space="preserve">, </w:t>
      </w:r>
      <w:r w:rsidR="006C4DC9" w:rsidRPr="00FF0BFA">
        <w:rPr>
          <w:rFonts w:ascii="Georgia" w:hAnsi="Georgia"/>
          <w:bCs/>
          <w:i/>
        </w:rPr>
        <w:t>3</w:t>
      </w:r>
      <w:r>
        <w:rPr>
          <w:rFonts w:ascii="Georgia" w:hAnsi="Georgia"/>
          <w:bCs/>
          <w:i/>
        </w:rPr>
        <w:t xml:space="preserve">:15 </w:t>
      </w:r>
      <w:r w:rsidR="006C4DC9" w:rsidRPr="00FF0BFA">
        <w:rPr>
          <w:rFonts w:ascii="Georgia" w:hAnsi="Georgia"/>
          <w:bCs/>
          <w:i/>
        </w:rPr>
        <w:t>pm</w:t>
      </w:r>
    </w:p>
    <w:p w:rsidR="006C4DC9" w:rsidRDefault="006C4DC9" w:rsidP="006C4DC9">
      <w:pPr>
        <w:spacing w:line="360" w:lineRule="auto"/>
        <w:contextualSpacing/>
        <w:jc w:val="center"/>
        <w:rPr>
          <w:rFonts w:ascii="Georgia" w:hAnsi="Georgia"/>
          <w:bCs/>
          <w:i/>
        </w:rPr>
      </w:pPr>
      <w:r>
        <w:rPr>
          <w:rFonts w:ascii="Georgia" w:hAnsi="Georgia"/>
          <w:bCs/>
          <w:i/>
        </w:rPr>
        <w:t>Notes</w:t>
      </w:r>
    </w:p>
    <w:p w:rsidR="006C4DC9" w:rsidRDefault="006C4DC9" w:rsidP="006C4DC9">
      <w:pPr>
        <w:spacing w:line="360" w:lineRule="auto"/>
        <w:contextualSpacing/>
        <w:jc w:val="center"/>
        <w:rPr>
          <w:rFonts w:ascii="Georgia" w:hAnsi="Georgia"/>
          <w:bCs/>
          <w:i/>
        </w:rPr>
      </w:pPr>
    </w:p>
    <w:p w:rsidR="006C4DC9" w:rsidRPr="00D20A62" w:rsidRDefault="006C4DC9" w:rsidP="006C4DC9">
      <w:pPr>
        <w:spacing w:line="360" w:lineRule="auto"/>
        <w:contextualSpacing/>
        <w:rPr>
          <w:rFonts w:ascii="Georgia" w:hAnsi="Georgia"/>
          <w:bCs/>
        </w:rPr>
      </w:pPr>
      <w:r w:rsidRPr="00D20A62">
        <w:rPr>
          <w:rFonts w:ascii="Georgia" w:hAnsi="Georgia"/>
          <w:b/>
          <w:bCs/>
        </w:rPr>
        <w:t>In attendance:</w:t>
      </w:r>
      <w:r w:rsidRPr="00D20A62">
        <w:rPr>
          <w:rFonts w:ascii="Georgia" w:hAnsi="Georgia"/>
          <w:bCs/>
        </w:rPr>
        <w:t xml:space="preserve"> Adam Peck, Dana Coop</w:t>
      </w:r>
      <w:r w:rsidR="001541B8">
        <w:rPr>
          <w:rFonts w:ascii="Georgia" w:hAnsi="Georgia"/>
          <w:bCs/>
        </w:rPr>
        <w:t>er, Deborah Pace, Debra Kiesel</w:t>
      </w:r>
      <w:r w:rsidRPr="00D20A62">
        <w:rPr>
          <w:rFonts w:ascii="Georgia" w:hAnsi="Georgia"/>
          <w:bCs/>
        </w:rPr>
        <w:t xml:space="preserve">, </w:t>
      </w:r>
      <w:r w:rsidR="00F15067">
        <w:rPr>
          <w:rFonts w:ascii="Georgia" w:hAnsi="Georgia"/>
          <w:bCs/>
        </w:rPr>
        <w:t>Janet Tareilo,</w:t>
      </w:r>
      <w:r w:rsidRPr="00D20A62">
        <w:rPr>
          <w:rFonts w:ascii="Georgia" w:hAnsi="Georgia"/>
          <w:bCs/>
        </w:rPr>
        <w:tab/>
      </w:r>
    </w:p>
    <w:p w:rsidR="006C4DC9" w:rsidRPr="00D20A62" w:rsidRDefault="006C4DC9" w:rsidP="006C4DC9">
      <w:pPr>
        <w:spacing w:line="360" w:lineRule="auto"/>
        <w:contextualSpacing/>
        <w:rPr>
          <w:rFonts w:ascii="Georgia" w:hAnsi="Georgia"/>
          <w:bCs/>
        </w:rPr>
      </w:pPr>
      <w:r w:rsidRPr="00D20A62">
        <w:rPr>
          <w:rFonts w:ascii="Georgia" w:hAnsi="Georgia"/>
          <w:bCs/>
        </w:rPr>
        <w:t xml:space="preserve">John Moore, </w:t>
      </w:r>
      <w:r w:rsidR="00F15067">
        <w:rPr>
          <w:rFonts w:ascii="Georgia" w:hAnsi="Georgia"/>
          <w:bCs/>
        </w:rPr>
        <w:t xml:space="preserve">Keith Hubbard, </w:t>
      </w:r>
      <w:r w:rsidRPr="00D20A62">
        <w:rPr>
          <w:rFonts w:ascii="Georgia" w:hAnsi="Georgia"/>
          <w:bCs/>
        </w:rPr>
        <w:t xml:space="preserve">Kenneth Collier, M. E. McWilliams, </w:t>
      </w:r>
    </w:p>
    <w:p w:rsidR="006C4DC9" w:rsidRDefault="006C4DC9" w:rsidP="006C4DC9">
      <w:pPr>
        <w:spacing w:line="360" w:lineRule="auto"/>
        <w:contextualSpacing/>
        <w:rPr>
          <w:rFonts w:ascii="Georgia" w:hAnsi="Georgia"/>
          <w:bCs/>
        </w:rPr>
      </w:pPr>
      <w:r w:rsidRPr="00D20A62">
        <w:rPr>
          <w:rFonts w:ascii="Georgia" w:hAnsi="Georgia"/>
          <w:bCs/>
        </w:rPr>
        <w:t xml:space="preserve">Mark </w:t>
      </w:r>
      <w:proofErr w:type="spellStart"/>
      <w:r w:rsidRPr="00D20A62">
        <w:rPr>
          <w:rFonts w:ascii="Georgia" w:hAnsi="Georgia"/>
          <w:bCs/>
        </w:rPr>
        <w:t>Barringer</w:t>
      </w:r>
      <w:proofErr w:type="spellEnd"/>
      <w:r w:rsidRPr="00D20A62">
        <w:rPr>
          <w:rFonts w:ascii="Georgia" w:hAnsi="Georgia"/>
          <w:bCs/>
        </w:rPr>
        <w:t xml:space="preserve">, </w:t>
      </w:r>
      <w:r w:rsidR="00174EE7">
        <w:rPr>
          <w:rFonts w:ascii="Georgia" w:hAnsi="Georgia"/>
          <w:bCs/>
        </w:rPr>
        <w:t xml:space="preserve">Matthew McBroom, </w:t>
      </w:r>
      <w:r w:rsidRPr="00D20A62">
        <w:rPr>
          <w:rFonts w:ascii="Georgia" w:hAnsi="Georgia"/>
          <w:bCs/>
        </w:rPr>
        <w:t>Michael Martin</w:t>
      </w:r>
      <w:r w:rsidR="001541B8">
        <w:rPr>
          <w:rFonts w:ascii="Georgia" w:hAnsi="Georgia"/>
          <w:bCs/>
        </w:rPr>
        <w:t xml:space="preserve">, </w:t>
      </w:r>
      <w:r w:rsidRPr="00D20A62">
        <w:rPr>
          <w:rFonts w:ascii="Georgia" w:hAnsi="Georgia"/>
          <w:bCs/>
        </w:rPr>
        <w:t>Scott Shattuck, Timothy Clipson</w:t>
      </w:r>
      <w:r w:rsidR="001541B8">
        <w:rPr>
          <w:rFonts w:ascii="Georgia" w:hAnsi="Georgia"/>
          <w:bCs/>
        </w:rPr>
        <w:t>, Todd Brown</w:t>
      </w:r>
      <w:r w:rsidRPr="00D20A62">
        <w:rPr>
          <w:rFonts w:ascii="Georgia" w:hAnsi="Georgia"/>
          <w:bCs/>
        </w:rPr>
        <w:t xml:space="preserve"> and Joy Hammonds (note taker).  </w:t>
      </w:r>
      <w:r w:rsidRPr="00D20A62">
        <w:rPr>
          <w:rFonts w:ascii="Georgia" w:hAnsi="Georgia"/>
          <w:bCs/>
        </w:rPr>
        <w:tab/>
      </w:r>
    </w:p>
    <w:p w:rsidR="006C4DC9" w:rsidRDefault="006C4DC9" w:rsidP="006C4DC9">
      <w:pPr>
        <w:pStyle w:val="ListParagraph"/>
        <w:spacing w:line="360" w:lineRule="auto"/>
        <w:ind w:left="1080"/>
        <w:rPr>
          <w:rFonts w:ascii="Georgia" w:hAnsi="Georgia"/>
          <w:bCs/>
        </w:rPr>
      </w:pPr>
    </w:p>
    <w:p w:rsidR="006C4DC9" w:rsidRPr="00FF0BFA" w:rsidRDefault="006C4DC9" w:rsidP="006C4DC9">
      <w:pPr>
        <w:pStyle w:val="ListParagraph"/>
        <w:numPr>
          <w:ilvl w:val="0"/>
          <w:numId w:val="4"/>
        </w:numPr>
        <w:spacing w:line="360" w:lineRule="auto"/>
        <w:rPr>
          <w:rFonts w:ascii="Georgia" w:hAnsi="Georgia"/>
          <w:bCs/>
        </w:rPr>
      </w:pPr>
      <w:r w:rsidRPr="00FF0BFA">
        <w:rPr>
          <w:rFonts w:ascii="Georgia" w:hAnsi="Georgia"/>
          <w:bCs/>
        </w:rPr>
        <w:t>Welcom</w:t>
      </w:r>
      <w:r>
        <w:rPr>
          <w:rFonts w:ascii="Georgia" w:hAnsi="Georgia"/>
          <w:bCs/>
        </w:rPr>
        <w:t>e</w:t>
      </w:r>
    </w:p>
    <w:p w:rsidR="006C4DC9" w:rsidRDefault="006C4DC9" w:rsidP="006C4DC9">
      <w:pPr>
        <w:pStyle w:val="ListParagraph"/>
        <w:spacing w:line="360" w:lineRule="auto"/>
        <w:ind w:left="1080"/>
        <w:rPr>
          <w:rFonts w:ascii="Georgia" w:hAnsi="Georgia"/>
          <w:bCs/>
        </w:rPr>
      </w:pPr>
    </w:p>
    <w:p w:rsidR="006C4DC9" w:rsidRDefault="006C4DC9" w:rsidP="006C4DC9">
      <w:pPr>
        <w:pStyle w:val="ListParagraph"/>
        <w:numPr>
          <w:ilvl w:val="0"/>
          <w:numId w:val="4"/>
        </w:numPr>
        <w:spacing w:line="360" w:lineRule="auto"/>
        <w:rPr>
          <w:rFonts w:ascii="Georgia" w:hAnsi="Georgia"/>
          <w:bCs/>
        </w:rPr>
      </w:pPr>
      <w:r>
        <w:rPr>
          <w:rFonts w:ascii="Georgia" w:hAnsi="Georgia"/>
          <w:bCs/>
        </w:rPr>
        <w:t>Approval of minutes</w:t>
      </w:r>
    </w:p>
    <w:p w:rsidR="006C4DC9" w:rsidRPr="00E95FA9" w:rsidRDefault="001541B8" w:rsidP="006C4DC9">
      <w:pPr>
        <w:pStyle w:val="ListParagraph"/>
        <w:numPr>
          <w:ilvl w:val="1"/>
          <w:numId w:val="4"/>
        </w:numPr>
        <w:spacing w:line="360" w:lineRule="auto"/>
        <w:rPr>
          <w:rFonts w:ascii="Georgia" w:hAnsi="Georgia"/>
          <w:bCs/>
        </w:rPr>
      </w:pPr>
      <w:r>
        <w:rPr>
          <w:rFonts w:ascii="Georgia" w:hAnsi="Georgia"/>
        </w:rPr>
        <w:t xml:space="preserve">Please </w:t>
      </w:r>
      <w:r w:rsidR="005C0424">
        <w:rPr>
          <w:rFonts w:ascii="Georgia" w:hAnsi="Georgia"/>
        </w:rPr>
        <w:t xml:space="preserve">tell or </w:t>
      </w:r>
      <w:r>
        <w:rPr>
          <w:rFonts w:ascii="Georgia" w:hAnsi="Georgia"/>
        </w:rPr>
        <w:t xml:space="preserve">email Joy Hammonds any corrections to the notes from last week by noon on tomorrow, November </w:t>
      </w:r>
      <w:r w:rsidR="005C0424">
        <w:rPr>
          <w:rFonts w:ascii="Georgia" w:hAnsi="Georgia"/>
        </w:rPr>
        <w:t>12</w:t>
      </w:r>
      <w:r w:rsidRPr="001541B8">
        <w:rPr>
          <w:rFonts w:ascii="Georgia" w:hAnsi="Georgia"/>
          <w:vertAlign w:val="superscript"/>
        </w:rPr>
        <w:t>th</w:t>
      </w:r>
      <w:r>
        <w:rPr>
          <w:rFonts w:ascii="Georgia" w:hAnsi="Georgia"/>
        </w:rPr>
        <w:t>.</w:t>
      </w:r>
    </w:p>
    <w:p w:rsidR="006C4DC9" w:rsidRPr="006C4DC9" w:rsidRDefault="006C4DC9" w:rsidP="006C4DC9">
      <w:pPr>
        <w:pStyle w:val="ListParagraph"/>
        <w:spacing w:line="360" w:lineRule="auto"/>
        <w:ind w:left="1440"/>
        <w:rPr>
          <w:rFonts w:ascii="Georgia" w:hAnsi="Georgia"/>
          <w:bCs/>
        </w:rPr>
      </w:pPr>
    </w:p>
    <w:p w:rsidR="00F92A38" w:rsidRDefault="005C0424" w:rsidP="001541B8">
      <w:pPr>
        <w:pStyle w:val="ListParagraph"/>
        <w:numPr>
          <w:ilvl w:val="0"/>
          <w:numId w:val="4"/>
        </w:numPr>
        <w:spacing w:line="360" w:lineRule="auto"/>
        <w:rPr>
          <w:rFonts w:ascii="Georgia" w:hAnsi="Georgia"/>
          <w:bCs/>
        </w:rPr>
      </w:pPr>
      <w:r>
        <w:rPr>
          <w:rFonts w:ascii="Georgia" w:hAnsi="Georgia"/>
          <w:bCs/>
        </w:rPr>
        <w:t>Discussion of Conversation</w:t>
      </w:r>
      <w:r w:rsidR="008034FD">
        <w:rPr>
          <w:rFonts w:ascii="Georgia" w:hAnsi="Georgia"/>
          <w:bCs/>
        </w:rPr>
        <w:t xml:space="preserve"> with Dr. </w:t>
      </w:r>
      <w:r w:rsidR="00F92A38">
        <w:rPr>
          <w:rFonts w:ascii="Georgia" w:hAnsi="Georgia"/>
          <w:bCs/>
        </w:rPr>
        <w:t xml:space="preserve"> </w:t>
      </w:r>
      <w:proofErr w:type="spellStart"/>
      <w:r>
        <w:rPr>
          <w:rFonts w:ascii="Georgia" w:hAnsi="Georgia"/>
          <w:bCs/>
        </w:rPr>
        <w:t>Conchita</w:t>
      </w:r>
      <w:proofErr w:type="spellEnd"/>
      <w:r>
        <w:rPr>
          <w:rFonts w:ascii="Georgia" w:hAnsi="Georgia"/>
          <w:bCs/>
        </w:rPr>
        <w:t xml:space="preserve"> </w:t>
      </w:r>
      <w:r w:rsidR="00F92A38">
        <w:rPr>
          <w:rFonts w:ascii="Georgia" w:hAnsi="Georgia"/>
          <w:bCs/>
        </w:rPr>
        <w:t>Hickey</w:t>
      </w:r>
    </w:p>
    <w:p w:rsidR="00BC4594" w:rsidRDefault="00BC4594" w:rsidP="005C0424">
      <w:pPr>
        <w:pStyle w:val="ListParagraph"/>
        <w:numPr>
          <w:ilvl w:val="1"/>
          <w:numId w:val="4"/>
        </w:numPr>
        <w:spacing w:line="360" w:lineRule="auto"/>
        <w:rPr>
          <w:rFonts w:ascii="Georgia" w:hAnsi="Georgia"/>
          <w:bCs/>
        </w:rPr>
      </w:pPr>
      <w:r>
        <w:rPr>
          <w:rFonts w:ascii="Georgia" w:hAnsi="Georgia"/>
          <w:bCs/>
        </w:rPr>
        <w:t>We have a lot of the elements here but it is the connections we are lacking.</w:t>
      </w:r>
    </w:p>
    <w:p w:rsidR="00BC4594" w:rsidRDefault="00BC4594" w:rsidP="005C0424">
      <w:pPr>
        <w:pStyle w:val="ListParagraph"/>
        <w:numPr>
          <w:ilvl w:val="1"/>
          <w:numId w:val="4"/>
        </w:numPr>
        <w:spacing w:line="360" w:lineRule="auto"/>
        <w:rPr>
          <w:rFonts w:ascii="Georgia" w:hAnsi="Georgia"/>
          <w:bCs/>
        </w:rPr>
      </w:pPr>
      <w:r>
        <w:rPr>
          <w:rFonts w:ascii="Georgia" w:hAnsi="Georgia"/>
          <w:bCs/>
        </w:rPr>
        <w:t xml:space="preserve">Customer Service has been discussed in previous meetings, and it is still one of the issues that </w:t>
      </w:r>
      <w:proofErr w:type="gramStart"/>
      <w:r>
        <w:rPr>
          <w:rFonts w:ascii="Georgia" w:hAnsi="Georgia"/>
          <w:bCs/>
        </w:rPr>
        <w:t>needs</w:t>
      </w:r>
      <w:proofErr w:type="gramEnd"/>
      <w:r>
        <w:rPr>
          <w:rFonts w:ascii="Georgia" w:hAnsi="Georgia"/>
          <w:bCs/>
        </w:rPr>
        <w:t xml:space="preserve"> to be addressed here at SFA.</w:t>
      </w:r>
    </w:p>
    <w:p w:rsidR="00BC4594" w:rsidRDefault="00BC4594" w:rsidP="005C0424">
      <w:pPr>
        <w:pStyle w:val="ListParagraph"/>
        <w:numPr>
          <w:ilvl w:val="1"/>
          <w:numId w:val="4"/>
        </w:numPr>
        <w:spacing w:line="360" w:lineRule="auto"/>
        <w:rPr>
          <w:rFonts w:ascii="Georgia" w:hAnsi="Georgia"/>
          <w:bCs/>
        </w:rPr>
      </w:pPr>
      <w:r>
        <w:rPr>
          <w:rFonts w:ascii="Georgia" w:hAnsi="Georgia"/>
          <w:bCs/>
        </w:rPr>
        <w:t>Academic Advising:</w:t>
      </w:r>
    </w:p>
    <w:p w:rsidR="00BC4594" w:rsidRDefault="00BC4594" w:rsidP="00BC4594">
      <w:pPr>
        <w:pStyle w:val="ListParagraph"/>
        <w:numPr>
          <w:ilvl w:val="2"/>
          <w:numId w:val="4"/>
        </w:numPr>
        <w:spacing w:line="360" w:lineRule="auto"/>
        <w:rPr>
          <w:rFonts w:ascii="Georgia" w:hAnsi="Georgia"/>
          <w:bCs/>
        </w:rPr>
      </w:pPr>
      <w:r>
        <w:rPr>
          <w:rFonts w:ascii="Georgia" w:hAnsi="Georgia"/>
          <w:bCs/>
        </w:rPr>
        <w:t>The model Dr. Hickey spoke of is worth discussing.</w:t>
      </w:r>
    </w:p>
    <w:p w:rsidR="00BC4594" w:rsidRDefault="00BC4594" w:rsidP="00BC4594">
      <w:pPr>
        <w:pStyle w:val="ListParagraph"/>
        <w:numPr>
          <w:ilvl w:val="3"/>
          <w:numId w:val="4"/>
        </w:numPr>
        <w:spacing w:line="360" w:lineRule="auto"/>
        <w:rPr>
          <w:rFonts w:ascii="Georgia" w:hAnsi="Georgia"/>
          <w:bCs/>
        </w:rPr>
      </w:pPr>
      <w:r>
        <w:rPr>
          <w:rFonts w:ascii="Georgia" w:hAnsi="Georgia"/>
          <w:bCs/>
        </w:rPr>
        <w:t>Advising for first year, changing majors, undeclared, first 3 semesters</w:t>
      </w:r>
    </w:p>
    <w:p w:rsidR="00BC4594" w:rsidRDefault="00BC4594" w:rsidP="00BC4594">
      <w:pPr>
        <w:pStyle w:val="ListParagraph"/>
        <w:numPr>
          <w:ilvl w:val="2"/>
          <w:numId w:val="4"/>
        </w:numPr>
        <w:spacing w:line="360" w:lineRule="auto"/>
        <w:rPr>
          <w:rFonts w:ascii="Georgia" w:hAnsi="Georgia"/>
          <w:bCs/>
        </w:rPr>
      </w:pPr>
      <w:r>
        <w:rPr>
          <w:rFonts w:ascii="Georgia" w:hAnsi="Georgia"/>
          <w:bCs/>
        </w:rPr>
        <w:t xml:space="preserve">Many want </w:t>
      </w:r>
      <w:r w:rsidR="009C2172">
        <w:rPr>
          <w:rFonts w:ascii="Georgia" w:hAnsi="Georgia"/>
          <w:bCs/>
        </w:rPr>
        <w:t>a</w:t>
      </w:r>
      <w:r>
        <w:rPr>
          <w:rFonts w:ascii="Georgia" w:hAnsi="Georgia"/>
          <w:bCs/>
        </w:rPr>
        <w:t xml:space="preserve">cademic </w:t>
      </w:r>
      <w:r w:rsidR="009C2172">
        <w:rPr>
          <w:rFonts w:ascii="Georgia" w:hAnsi="Georgia"/>
          <w:bCs/>
        </w:rPr>
        <w:t>a</w:t>
      </w:r>
      <w:r>
        <w:rPr>
          <w:rFonts w:ascii="Georgia" w:hAnsi="Georgia"/>
          <w:bCs/>
        </w:rPr>
        <w:t xml:space="preserve">dvising of </w:t>
      </w:r>
      <w:r w:rsidR="009C2172">
        <w:rPr>
          <w:rFonts w:ascii="Georgia" w:hAnsi="Georgia"/>
          <w:bCs/>
        </w:rPr>
        <w:t>d</w:t>
      </w:r>
      <w:r>
        <w:rPr>
          <w:rFonts w:ascii="Georgia" w:hAnsi="Georgia"/>
          <w:bCs/>
        </w:rPr>
        <w:t xml:space="preserve">eclared </w:t>
      </w:r>
      <w:r w:rsidR="009C2172">
        <w:rPr>
          <w:rFonts w:ascii="Georgia" w:hAnsi="Georgia"/>
          <w:bCs/>
        </w:rPr>
        <w:t>m</w:t>
      </w:r>
      <w:r>
        <w:rPr>
          <w:rFonts w:ascii="Georgia" w:hAnsi="Georgia"/>
          <w:bCs/>
        </w:rPr>
        <w:t>ajors to remain in the academic colleges.</w:t>
      </w:r>
    </w:p>
    <w:p w:rsidR="00BC4594" w:rsidRDefault="009C2172" w:rsidP="00BC4594">
      <w:pPr>
        <w:pStyle w:val="ListParagraph"/>
        <w:numPr>
          <w:ilvl w:val="2"/>
          <w:numId w:val="4"/>
        </w:numPr>
        <w:spacing w:line="360" w:lineRule="auto"/>
        <w:rPr>
          <w:rFonts w:ascii="Georgia" w:hAnsi="Georgia"/>
          <w:bCs/>
        </w:rPr>
      </w:pPr>
      <w:r>
        <w:rPr>
          <w:rFonts w:ascii="Georgia" w:hAnsi="Georgia"/>
          <w:bCs/>
        </w:rPr>
        <w:t>The group held a lengthy discussion on pros and cons of centralized advising, specifically non-faculty advising.</w:t>
      </w:r>
    </w:p>
    <w:p w:rsidR="009C2172" w:rsidRDefault="009C2172" w:rsidP="00BC4594">
      <w:pPr>
        <w:pStyle w:val="ListParagraph"/>
        <w:numPr>
          <w:ilvl w:val="2"/>
          <w:numId w:val="4"/>
        </w:numPr>
        <w:spacing w:line="360" w:lineRule="auto"/>
        <w:rPr>
          <w:rFonts w:ascii="Georgia" w:hAnsi="Georgia"/>
          <w:bCs/>
        </w:rPr>
      </w:pPr>
      <w:r>
        <w:rPr>
          <w:rFonts w:ascii="Georgia" w:hAnsi="Georgia"/>
          <w:bCs/>
        </w:rPr>
        <w:t>Areas of risk were identified.</w:t>
      </w:r>
    </w:p>
    <w:p w:rsidR="009C2172" w:rsidRDefault="009C2172" w:rsidP="009C2172">
      <w:pPr>
        <w:pStyle w:val="ListParagraph"/>
        <w:numPr>
          <w:ilvl w:val="3"/>
          <w:numId w:val="4"/>
        </w:numPr>
        <w:spacing w:line="360" w:lineRule="auto"/>
        <w:rPr>
          <w:rFonts w:ascii="Georgia" w:hAnsi="Georgia"/>
          <w:bCs/>
        </w:rPr>
      </w:pPr>
      <w:r>
        <w:rPr>
          <w:rFonts w:ascii="Georgia" w:hAnsi="Georgia"/>
          <w:bCs/>
        </w:rPr>
        <w:t>Changing majors can be confusing and</w:t>
      </w:r>
      <w:r w:rsidR="004E468F">
        <w:rPr>
          <w:rFonts w:ascii="Georgia" w:hAnsi="Georgia"/>
          <w:bCs/>
        </w:rPr>
        <w:t xml:space="preserve"> unclear because a uniform process does not exist.</w:t>
      </w:r>
    </w:p>
    <w:p w:rsidR="009C2172" w:rsidRPr="009C2172" w:rsidRDefault="009C2172" w:rsidP="009C2172">
      <w:pPr>
        <w:pStyle w:val="ListParagraph"/>
        <w:numPr>
          <w:ilvl w:val="3"/>
          <w:numId w:val="4"/>
        </w:numPr>
        <w:spacing w:line="360" w:lineRule="auto"/>
        <w:rPr>
          <w:rFonts w:ascii="Georgia" w:hAnsi="Georgia"/>
          <w:bCs/>
        </w:rPr>
      </w:pPr>
      <w:r>
        <w:rPr>
          <w:rFonts w:ascii="Georgia" w:hAnsi="Georgia"/>
          <w:bCs/>
        </w:rPr>
        <w:lastRenderedPageBreak/>
        <w:t xml:space="preserve">Requirements to graduate are not always clear. </w:t>
      </w:r>
    </w:p>
    <w:p w:rsidR="00BC4594" w:rsidRDefault="009C2172" w:rsidP="009C2172">
      <w:pPr>
        <w:pStyle w:val="ListParagraph"/>
        <w:numPr>
          <w:ilvl w:val="2"/>
          <w:numId w:val="4"/>
        </w:numPr>
        <w:spacing w:line="360" w:lineRule="auto"/>
        <w:rPr>
          <w:rFonts w:ascii="Georgia" w:hAnsi="Georgia"/>
          <w:bCs/>
        </w:rPr>
      </w:pPr>
      <w:r>
        <w:rPr>
          <w:rFonts w:ascii="Georgia" w:hAnsi="Georgia"/>
          <w:bCs/>
        </w:rPr>
        <w:t>Faculty mentors where discussed as a component for centralized advising.</w:t>
      </w:r>
    </w:p>
    <w:p w:rsidR="004A1FDB" w:rsidRDefault="004A1FDB" w:rsidP="005C0424">
      <w:pPr>
        <w:pStyle w:val="ListParagraph"/>
        <w:numPr>
          <w:ilvl w:val="1"/>
          <w:numId w:val="4"/>
        </w:numPr>
        <w:spacing w:line="360" w:lineRule="auto"/>
        <w:rPr>
          <w:rFonts w:ascii="Georgia" w:hAnsi="Georgia"/>
          <w:bCs/>
        </w:rPr>
      </w:pPr>
      <w:r>
        <w:rPr>
          <w:rFonts w:ascii="Georgia" w:hAnsi="Georgia"/>
          <w:bCs/>
        </w:rPr>
        <w:t>The one component missing from the 2012 report is freshman, undeclared and major change advising.</w:t>
      </w:r>
      <w:bookmarkStart w:id="0" w:name="_GoBack"/>
      <w:bookmarkEnd w:id="0"/>
    </w:p>
    <w:p w:rsidR="009C2172" w:rsidRDefault="004A1FDB" w:rsidP="005C0424">
      <w:pPr>
        <w:pStyle w:val="ListParagraph"/>
        <w:numPr>
          <w:ilvl w:val="1"/>
          <w:numId w:val="4"/>
        </w:numPr>
        <w:spacing w:line="360" w:lineRule="auto"/>
        <w:rPr>
          <w:rFonts w:ascii="Georgia" w:hAnsi="Georgia"/>
          <w:bCs/>
        </w:rPr>
      </w:pPr>
      <w:r>
        <w:rPr>
          <w:rFonts w:ascii="Georgia" w:hAnsi="Georgia"/>
          <w:bCs/>
        </w:rPr>
        <w:t xml:space="preserve">It is going to be hard to make a case of a problem without data. We need program assessment data and research on student satisfaction with advising and the first year experience. </w:t>
      </w:r>
    </w:p>
    <w:p w:rsidR="005C0424" w:rsidRDefault="005C0424" w:rsidP="005C0424">
      <w:pPr>
        <w:pStyle w:val="ListParagraph"/>
        <w:spacing w:line="360" w:lineRule="auto"/>
        <w:ind w:left="1080"/>
        <w:rPr>
          <w:rFonts w:ascii="Georgia" w:hAnsi="Georgia"/>
          <w:bCs/>
        </w:rPr>
      </w:pPr>
    </w:p>
    <w:p w:rsidR="005C0424" w:rsidRDefault="005C0424" w:rsidP="001541B8">
      <w:pPr>
        <w:pStyle w:val="ListParagraph"/>
        <w:numPr>
          <w:ilvl w:val="0"/>
          <w:numId w:val="4"/>
        </w:numPr>
        <w:spacing w:line="360" w:lineRule="auto"/>
        <w:rPr>
          <w:rFonts w:ascii="Georgia" w:hAnsi="Georgia"/>
          <w:bCs/>
        </w:rPr>
      </w:pPr>
      <w:r>
        <w:rPr>
          <w:rFonts w:ascii="Georgia" w:hAnsi="Georgia"/>
          <w:bCs/>
        </w:rPr>
        <w:t>Refine Focus Group Questions</w:t>
      </w:r>
    </w:p>
    <w:p w:rsidR="005C0424" w:rsidRDefault="004E468F" w:rsidP="005C0424">
      <w:pPr>
        <w:pStyle w:val="ListParagraph"/>
        <w:numPr>
          <w:ilvl w:val="1"/>
          <w:numId w:val="4"/>
        </w:numPr>
        <w:spacing w:line="360" w:lineRule="auto"/>
        <w:rPr>
          <w:rFonts w:ascii="Georgia" w:hAnsi="Georgia"/>
          <w:bCs/>
        </w:rPr>
      </w:pPr>
      <w:r>
        <w:rPr>
          <w:rFonts w:ascii="Georgia" w:hAnsi="Georgia"/>
          <w:bCs/>
        </w:rPr>
        <w:t>See attached.</w:t>
      </w:r>
    </w:p>
    <w:p w:rsidR="00F92A38" w:rsidRPr="005C0424" w:rsidRDefault="00F92A38" w:rsidP="005C0424">
      <w:pPr>
        <w:spacing w:line="360" w:lineRule="auto"/>
        <w:rPr>
          <w:rFonts w:ascii="Georgia" w:hAnsi="Georgia"/>
          <w:bCs/>
        </w:rPr>
      </w:pPr>
    </w:p>
    <w:p w:rsidR="000D371E" w:rsidRDefault="00DB5CBF" w:rsidP="006C4DC9">
      <w:pPr>
        <w:pStyle w:val="ListParagraph"/>
        <w:numPr>
          <w:ilvl w:val="0"/>
          <w:numId w:val="4"/>
        </w:numPr>
        <w:spacing w:line="360" w:lineRule="auto"/>
        <w:rPr>
          <w:rFonts w:ascii="Georgia" w:hAnsi="Georgia"/>
          <w:bCs/>
        </w:rPr>
      </w:pPr>
      <w:r>
        <w:rPr>
          <w:rFonts w:ascii="Georgia" w:hAnsi="Georgia"/>
          <w:bCs/>
        </w:rPr>
        <w:t>Meeting location update</w:t>
      </w:r>
    </w:p>
    <w:p w:rsidR="00A1741E" w:rsidRDefault="00DB5CBF" w:rsidP="00DB5CBF">
      <w:pPr>
        <w:pStyle w:val="ListParagraph"/>
        <w:numPr>
          <w:ilvl w:val="1"/>
          <w:numId w:val="4"/>
        </w:numPr>
        <w:spacing w:line="360" w:lineRule="auto"/>
        <w:rPr>
          <w:rFonts w:ascii="Georgia" w:hAnsi="Georgia"/>
          <w:bCs/>
        </w:rPr>
      </w:pPr>
      <w:r>
        <w:rPr>
          <w:rFonts w:ascii="Georgia" w:hAnsi="Georgia"/>
          <w:bCs/>
        </w:rPr>
        <w:t>Wednesday, November 18, 2015 – Student Center Room 2.306</w:t>
      </w:r>
    </w:p>
    <w:p w:rsidR="00DB5CBF" w:rsidRDefault="00DB5CBF" w:rsidP="00DB5CBF">
      <w:pPr>
        <w:pStyle w:val="ListParagraph"/>
        <w:numPr>
          <w:ilvl w:val="2"/>
          <w:numId w:val="4"/>
        </w:numPr>
        <w:spacing w:line="360" w:lineRule="auto"/>
        <w:rPr>
          <w:rFonts w:ascii="Georgia" w:hAnsi="Georgia"/>
          <w:bCs/>
        </w:rPr>
      </w:pPr>
      <w:r>
        <w:rPr>
          <w:rFonts w:ascii="Georgia" w:hAnsi="Georgia"/>
          <w:bCs/>
        </w:rPr>
        <w:t>This is the only meeting location that is different from the Wyatt Room in the library.</w:t>
      </w:r>
    </w:p>
    <w:p w:rsidR="004E468F" w:rsidRDefault="004E468F">
      <w:pPr>
        <w:spacing w:after="200" w:line="276" w:lineRule="auto"/>
        <w:rPr>
          <w:rFonts w:ascii="Georgia" w:hAnsi="Georgia"/>
          <w:bCs/>
        </w:rPr>
      </w:pPr>
      <w:r>
        <w:rPr>
          <w:rFonts w:ascii="Georgia" w:hAnsi="Georgia"/>
          <w:bCs/>
        </w:rPr>
        <w:br w:type="page"/>
      </w:r>
    </w:p>
    <w:p w:rsidR="004E468F" w:rsidRDefault="004E468F" w:rsidP="004E468F">
      <w:pPr>
        <w:spacing w:line="360" w:lineRule="auto"/>
        <w:jc w:val="center"/>
        <w:rPr>
          <w:rFonts w:ascii="Georgia" w:hAnsi="Georgia"/>
          <w:bCs/>
        </w:rPr>
      </w:pPr>
      <w:r>
        <w:rPr>
          <w:rFonts w:ascii="Georgia" w:hAnsi="Georgia"/>
          <w:bCs/>
        </w:rPr>
        <w:lastRenderedPageBreak/>
        <w:t>Potential Questions for Focus Groups</w:t>
      </w:r>
    </w:p>
    <w:p w:rsidR="004E468F" w:rsidRDefault="004E468F" w:rsidP="004E468F">
      <w:pPr>
        <w:spacing w:line="360" w:lineRule="auto"/>
        <w:rPr>
          <w:rFonts w:ascii="Georgia" w:hAnsi="Georgia"/>
          <w:bCs/>
        </w:rPr>
      </w:pPr>
    </w:p>
    <w:p w:rsidR="004E468F" w:rsidRDefault="004E468F" w:rsidP="004E468F">
      <w:pPr>
        <w:spacing w:line="360" w:lineRule="auto"/>
        <w:rPr>
          <w:rFonts w:ascii="Georgia" w:hAnsi="Georgia"/>
          <w:bCs/>
        </w:rPr>
      </w:pPr>
      <w:r>
        <w:rPr>
          <w:rFonts w:ascii="Georgia" w:hAnsi="Georgia"/>
          <w:bCs/>
        </w:rPr>
        <w:t>1.  What has been the best part of your experience at SFA so far?</w:t>
      </w:r>
    </w:p>
    <w:p w:rsidR="004E468F" w:rsidRDefault="004E468F" w:rsidP="004E468F">
      <w:pPr>
        <w:spacing w:line="360" w:lineRule="auto"/>
        <w:rPr>
          <w:rFonts w:ascii="Georgia" w:hAnsi="Georgia"/>
          <w:bCs/>
        </w:rPr>
      </w:pPr>
    </w:p>
    <w:p w:rsidR="004E468F" w:rsidRDefault="004E468F" w:rsidP="004E468F">
      <w:pPr>
        <w:spacing w:line="360" w:lineRule="auto"/>
        <w:rPr>
          <w:rFonts w:ascii="Georgia" w:hAnsi="Georgia"/>
          <w:bCs/>
        </w:rPr>
      </w:pPr>
      <w:r>
        <w:rPr>
          <w:rFonts w:ascii="Georgia" w:hAnsi="Georgia"/>
          <w:bCs/>
        </w:rPr>
        <w:t>2.  What has been the most challenging?</w:t>
      </w:r>
    </w:p>
    <w:p w:rsidR="004E468F" w:rsidRDefault="004E468F" w:rsidP="004E468F">
      <w:pPr>
        <w:spacing w:line="360" w:lineRule="auto"/>
        <w:rPr>
          <w:rFonts w:ascii="Georgia" w:hAnsi="Georgia"/>
          <w:bCs/>
        </w:rPr>
      </w:pPr>
    </w:p>
    <w:p w:rsidR="004E468F" w:rsidRDefault="004E468F" w:rsidP="004E468F">
      <w:pPr>
        <w:spacing w:line="360" w:lineRule="auto"/>
        <w:rPr>
          <w:rFonts w:ascii="Georgia" w:hAnsi="Georgia"/>
          <w:bCs/>
        </w:rPr>
      </w:pPr>
      <w:r>
        <w:rPr>
          <w:rFonts w:ascii="Georgia" w:hAnsi="Georgia"/>
          <w:bCs/>
        </w:rPr>
        <w:t>3.  Tell us about your academic advising experience.</w:t>
      </w:r>
    </w:p>
    <w:p w:rsidR="004E468F" w:rsidRDefault="004E468F" w:rsidP="004E468F">
      <w:pPr>
        <w:spacing w:line="360" w:lineRule="auto"/>
        <w:rPr>
          <w:rFonts w:ascii="Georgia" w:hAnsi="Georgia"/>
          <w:bCs/>
        </w:rPr>
      </w:pPr>
    </w:p>
    <w:p w:rsidR="004E468F" w:rsidRDefault="004E468F" w:rsidP="004E468F">
      <w:pPr>
        <w:spacing w:line="360" w:lineRule="auto"/>
        <w:rPr>
          <w:rFonts w:ascii="Georgia" w:hAnsi="Georgia"/>
          <w:bCs/>
        </w:rPr>
      </w:pPr>
      <w:r>
        <w:rPr>
          <w:rFonts w:ascii="Georgia" w:hAnsi="Georgia"/>
          <w:bCs/>
        </w:rPr>
        <w:t>4.  Did you take SFA 101? Tell us about your experience in SFA 101.</w:t>
      </w:r>
    </w:p>
    <w:p w:rsidR="004E468F" w:rsidRDefault="004E468F" w:rsidP="004E468F">
      <w:pPr>
        <w:spacing w:line="360" w:lineRule="auto"/>
        <w:rPr>
          <w:rFonts w:ascii="Georgia" w:hAnsi="Georgia"/>
          <w:bCs/>
        </w:rPr>
      </w:pPr>
    </w:p>
    <w:p w:rsidR="004E468F" w:rsidRDefault="004E468F" w:rsidP="004E468F">
      <w:pPr>
        <w:spacing w:line="360" w:lineRule="auto"/>
        <w:rPr>
          <w:rFonts w:ascii="Georgia" w:hAnsi="Georgia"/>
          <w:bCs/>
        </w:rPr>
      </w:pPr>
      <w:r>
        <w:rPr>
          <w:rFonts w:ascii="Georgia" w:hAnsi="Georgia"/>
          <w:bCs/>
        </w:rPr>
        <w:t>5.  Have you used the Academic Assistant Resource Center (AARC)? Tell us about your experiences with the AARC.</w:t>
      </w:r>
    </w:p>
    <w:p w:rsidR="004E468F" w:rsidRDefault="004E468F" w:rsidP="004E468F">
      <w:pPr>
        <w:spacing w:line="360" w:lineRule="auto"/>
        <w:rPr>
          <w:rFonts w:ascii="Georgia" w:hAnsi="Georgia"/>
          <w:bCs/>
        </w:rPr>
      </w:pPr>
    </w:p>
    <w:p w:rsidR="004E468F" w:rsidRPr="004E468F" w:rsidRDefault="004E468F" w:rsidP="004E468F">
      <w:pPr>
        <w:spacing w:line="360" w:lineRule="auto"/>
        <w:rPr>
          <w:rFonts w:ascii="Georgia" w:hAnsi="Georgia"/>
          <w:bCs/>
        </w:rPr>
      </w:pPr>
    </w:p>
    <w:sectPr w:rsidR="004E468F" w:rsidRPr="004E46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C3497"/>
    <w:multiLevelType w:val="hybridMultilevel"/>
    <w:tmpl w:val="C810AF06"/>
    <w:lvl w:ilvl="0" w:tplc="2BAA7896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212EBC"/>
    <w:multiLevelType w:val="hybridMultilevel"/>
    <w:tmpl w:val="C810AF06"/>
    <w:lvl w:ilvl="0" w:tplc="2BAA7896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417FA1"/>
    <w:multiLevelType w:val="hybridMultilevel"/>
    <w:tmpl w:val="C810AF06"/>
    <w:lvl w:ilvl="0" w:tplc="2BAA7896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4B033A"/>
    <w:multiLevelType w:val="hybridMultilevel"/>
    <w:tmpl w:val="7E6691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BFA"/>
    <w:rsid w:val="00022BC9"/>
    <w:rsid w:val="00070B11"/>
    <w:rsid w:val="000823A0"/>
    <w:rsid w:val="000A6DE7"/>
    <w:rsid w:val="000B6E86"/>
    <w:rsid w:val="000D371E"/>
    <w:rsid w:val="000F1B0D"/>
    <w:rsid w:val="00112DA9"/>
    <w:rsid w:val="001541B8"/>
    <w:rsid w:val="00174EE7"/>
    <w:rsid w:val="001D3FD9"/>
    <w:rsid w:val="00291AF8"/>
    <w:rsid w:val="00293D97"/>
    <w:rsid w:val="002B4C5D"/>
    <w:rsid w:val="002F6AE4"/>
    <w:rsid w:val="003116C8"/>
    <w:rsid w:val="003924FE"/>
    <w:rsid w:val="003E28AB"/>
    <w:rsid w:val="003E4BA0"/>
    <w:rsid w:val="004265ED"/>
    <w:rsid w:val="00470805"/>
    <w:rsid w:val="004A1FDB"/>
    <w:rsid w:val="004B7B69"/>
    <w:rsid w:val="004C6A72"/>
    <w:rsid w:val="004E468F"/>
    <w:rsid w:val="00511750"/>
    <w:rsid w:val="00560701"/>
    <w:rsid w:val="005C0424"/>
    <w:rsid w:val="00610F58"/>
    <w:rsid w:val="006C4DC9"/>
    <w:rsid w:val="00714DF1"/>
    <w:rsid w:val="007507CD"/>
    <w:rsid w:val="0075419C"/>
    <w:rsid w:val="007722AC"/>
    <w:rsid w:val="00773623"/>
    <w:rsid w:val="00774DC4"/>
    <w:rsid w:val="007A37B7"/>
    <w:rsid w:val="007B0942"/>
    <w:rsid w:val="007E2683"/>
    <w:rsid w:val="007E50F6"/>
    <w:rsid w:val="008034FD"/>
    <w:rsid w:val="00872D23"/>
    <w:rsid w:val="009702B4"/>
    <w:rsid w:val="009B1112"/>
    <w:rsid w:val="009C2172"/>
    <w:rsid w:val="00A1741E"/>
    <w:rsid w:val="00A93BD6"/>
    <w:rsid w:val="00A9553C"/>
    <w:rsid w:val="00AE143B"/>
    <w:rsid w:val="00AE44B7"/>
    <w:rsid w:val="00B052BC"/>
    <w:rsid w:val="00B165B8"/>
    <w:rsid w:val="00BC4594"/>
    <w:rsid w:val="00BE1E8D"/>
    <w:rsid w:val="00BE7B39"/>
    <w:rsid w:val="00C10084"/>
    <w:rsid w:val="00C12297"/>
    <w:rsid w:val="00C61A31"/>
    <w:rsid w:val="00CB3CA3"/>
    <w:rsid w:val="00CB6931"/>
    <w:rsid w:val="00CE3C8A"/>
    <w:rsid w:val="00D03FCE"/>
    <w:rsid w:val="00D16D99"/>
    <w:rsid w:val="00D20A62"/>
    <w:rsid w:val="00D24507"/>
    <w:rsid w:val="00D379BF"/>
    <w:rsid w:val="00D40A7B"/>
    <w:rsid w:val="00D90CC4"/>
    <w:rsid w:val="00DB5CBF"/>
    <w:rsid w:val="00DC7F81"/>
    <w:rsid w:val="00E04814"/>
    <w:rsid w:val="00E62FB4"/>
    <w:rsid w:val="00E95FA9"/>
    <w:rsid w:val="00EE0D46"/>
    <w:rsid w:val="00EE49CA"/>
    <w:rsid w:val="00F11D18"/>
    <w:rsid w:val="00F15067"/>
    <w:rsid w:val="00F92A38"/>
    <w:rsid w:val="00FE21E6"/>
    <w:rsid w:val="00FF0BFA"/>
    <w:rsid w:val="00FF6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BF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0BF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20A6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BF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0BF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20A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5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C Cooper</dc:creator>
  <cp:lastModifiedBy>Joy K Hammonds</cp:lastModifiedBy>
  <cp:revision>3</cp:revision>
  <cp:lastPrinted>2015-10-28T14:27:00Z</cp:lastPrinted>
  <dcterms:created xsi:type="dcterms:W3CDTF">2015-11-12T20:51:00Z</dcterms:created>
  <dcterms:modified xsi:type="dcterms:W3CDTF">2015-11-16T16:23:00Z</dcterms:modified>
</cp:coreProperties>
</file>